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49D" w:rsidRPr="00B77251" w:rsidRDefault="0081016D" w:rsidP="00F6049D">
      <w:pPr>
        <w:tabs>
          <w:tab w:val="left" w:pos="1080"/>
        </w:tabs>
        <w:rPr>
          <w:rFonts w:ascii="Tahoma" w:hAnsi="Tahoma" w:cs="Tahoma"/>
          <w:b/>
          <w:sz w:val="26"/>
          <w:szCs w:val="26"/>
        </w:rPr>
      </w:pPr>
      <w:r>
        <w:rPr>
          <w:rFonts w:ascii="Tahoma" w:hAnsi="Tahoma" w:cs="Tahoma"/>
          <w:b/>
          <w:sz w:val="26"/>
          <w:szCs w:val="26"/>
        </w:rPr>
        <w:t xml:space="preserve">WEEK </w:t>
      </w:r>
      <w:bookmarkStart w:id="0" w:name="_GoBack"/>
      <w:bookmarkEnd w:id="0"/>
      <w:r w:rsidR="00F6049D">
        <w:rPr>
          <w:rFonts w:ascii="Tahoma" w:hAnsi="Tahoma" w:cs="Tahoma"/>
          <w:b/>
          <w:sz w:val="26"/>
          <w:szCs w:val="26"/>
        </w:rPr>
        <w:t>TEN</w:t>
      </w:r>
    </w:p>
    <w:p w:rsidR="00F6049D" w:rsidRPr="00F60F2E" w:rsidRDefault="00F6049D" w:rsidP="00F6049D">
      <w:pPr>
        <w:tabs>
          <w:tab w:val="left" w:pos="1080"/>
        </w:tabs>
        <w:jc w:val="both"/>
        <w:rPr>
          <w:rFonts w:ascii="Tahoma" w:hAnsi="Tahoma" w:cs="Tahoma"/>
          <w:b/>
          <w:sz w:val="26"/>
          <w:szCs w:val="26"/>
        </w:rPr>
      </w:pPr>
      <w:r>
        <w:rPr>
          <w:rFonts w:ascii="Tahoma" w:hAnsi="Tahoma" w:cs="Tahoma"/>
          <w:b/>
          <w:sz w:val="26"/>
          <w:szCs w:val="26"/>
        </w:rPr>
        <w:t xml:space="preserve">TOPIC: </w:t>
      </w:r>
      <w:r w:rsidRPr="00B77251">
        <w:rPr>
          <w:rFonts w:ascii="Tahoma" w:hAnsi="Tahoma" w:cs="Tahoma"/>
          <w:b/>
          <w:sz w:val="26"/>
          <w:szCs w:val="26"/>
        </w:rPr>
        <w:t>CONSIGNMENT</w:t>
      </w:r>
      <w:r w:rsidRPr="00F60F2E">
        <w:rPr>
          <w:rFonts w:ascii="Tahoma" w:hAnsi="Tahoma" w:cs="Tahoma"/>
          <w:b/>
          <w:sz w:val="26"/>
          <w:szCs w:val="26"/>
        </w:rPr>
        <w:t xml:space="preserve"> ACCOUNT </w:t>
      </w:r>
    </w:p>
    <w:p w:rsidR="00F6049D" w:rsidRDefault="00F6049D" w:rsidP="00F6049D">
      <w:pPr>
        <w:tabs>
          <w:tab w:val="left" w:pos="1080"/>
        </w:tabs>
        <w:jc w:val="both"/>
        <w:rPr>
          <w:rFonts w:ascii="Tahoma" w:hAnsi="Tahoma" w:cs="Tahoma"/>
          <w:b/>
          <w:sz w:val="26"/>
          <w:szCs w:val="26"/>
        </w:rPr>
      </w:pPr>
      <w:r w:rsidRPr="00F60F2E">
        <w:rPr>
          <w:rFonts w:ascii="Tahoma" w:hAnsi="Tahoma" w:cs="Tahoma"/>
          <w:b/>
          <w:sz w:val="26"/>
          <w:szCs w:val="26"/>
        </w:rPr>
        <w:t xml:space="preserve">CONTENT </w:t>
      </w:r>
    </w:p>
    <w:p w:rsidR="00F6049D" w:rsidRDefault="00F6049D" w:rsidP="00F6049D">
      <w:pPr>
        <w:numPr>
          <w:ilvl w:val="0"/>
          <w:numId w:val="2"/>
        </w:numPr>
        <w:tabs>
          <w:tab w:val="left" w:pos="1080"/>
        </w:tabs>
        <w:jc w:val="both"/>
        <w:rPr>
          <w:rFonts w:ascii="Tahoma" w:hAnsi="Tahoma" w:cs="Tahoma"/>
          <w:b/>
          <w:sz w:val="26"/>
          <w:szCs w:val="26"/>
        </w:rPr>
      </w:pPr>
      <w:r w:rsidRPr="00F60F2E">
        <w:rPr>
          <w:rFonts w:ascii="Tahoma" w:hAnsi="Tahoma" w:cs="Tahoma"/>
          <w:sz w:val="26"/>
          <w:szCs w:val="26"/>
        </w:rPr>
        <w:t>Definition</w:t>
      </w:r>
      <w:r w:rsidRPr="00F60F2E">
        <w:rPr>
          <w:rFonts w:ascii="Tahoma" w:hAnsi="Tahoma" w:cs="Tahoma"/>
          <w:b/>
          <w:sz w:val="26"/>
          <w:szCs w:val="26"/>
        </w:rPr>
        <w:t xml:space="preserve">  </w:t>
      </w:r>
    </w:p>
    <w:p w:rsidR="00F6049D" w:rsidRDefault="00F6049D" w:rsidP="00F6049D">
      <w:pPr>
        <w:numPr>
          <w:ilvl w:val="0"/>
          <w:numId w:val="2"/>
        </w:numPr>
        <w:tabs>
          <w:tab w:val="left" w:pos="1080"/>
        </w:tabs>
        <w:jc w:val="both"/>
        <w:rPr>
          <w:rFonts w:ascii="Tahoma" w:hAnsi="Tahoma" w:cs="Tahoma"/>
          <w:b/>
          <w:sz w:val="26"/>
          <w:szCs w:val="26"/>
        </w:rPr>
      </w:pPr>
      <w:r w:rsidRPr="00F60F2E">
        <w:rPr>
          <w:rFonts w:ascii="Tahoma" w:hAnsi="Tahoma" w:cs="Tahoma"/>
          <w:sz w:val="26"/>
          <w:szCs w:val="26"/>
        </w:rPr>
        <w:t xml:space="preserve">Accounting Entries </w:t>
      </w:r>
      <w:r w:rsidRPr="00F60F2E">
        <w:rPr>
          <w:rFonts w:ascii="Tahoma" w:hAnsi="Tahoma" w:cs="Tahoma"/>
          <w:b/>
          <w:sz w:val="26"/>
          <w:szCs w:val="26"/>
        </w:rPr>
        <w:t xml:space="preserve">    </w:t>
      </w:r>
    </w:p>
    <w:p w:rsidR="00F6049D" w:rsidRPr="00F60F2E" w:rsidRDefault="00F6049D" w:rsidP="00F6049D">
      <w:pPr>
        <w:numPr>
          <w:ilvl w:val="0"/>
          <w:numId w:val="2"/>
        </w:numPr>
        <w:tabs>
          <w:tab w:val="left" w:pos="1080"/>
        </w:tabs>
        <w:jc w:val="both"/>
        <w:rPr>
          <w:rFonts w:ascii="Tahoma" w:hAnsi="Tahoma" w:cs="Tahoma"/>
          <w:b/>
          <w:sz w:val="26"/>
          <w:szCs w:val="26"/>
        </w:rPr>
      </w:pPr>
      <w:r w:rsidRPr="00F60F2E">
        <w:rPr>
          <w:rFonts w:ascii="Tahoma" w:hAnsi="Tahoma" w:cs="Tahoma"/>
          <w:sz w:val="26"/>
          <w:szCs w:val="26"/>
        </w:rPr>
        <w:t xml:space="preserve">Practical illustration </w:t>
      </w:r>
    </w:p>
    <w:p w:rsidR="00F6049D" w:rsidRPr="00F60F2E" w:rsidRDefault="00F6049D" w:rsidP="00F6049D">
      <w:pPr>
        <w:tabs>
          <w:tab w:val="left" w:pos="720"/>
        </w:tabs>
        <w:jc w:val="both"/>
        <w:rPr>
          <w:rFonts w:ascii="Tahoma" w:hAnsi="Tahoma" w:cs="Tahoma"/>
          <w:b/>
          <w:sz w:val="26"/>
          <w:szCs w:val="26"/>
          <w:u w:val="single"/>
        </w:rPr>
      </w:pPr>
      <w:r w:rsidRPr="00F60F2E">
        <w:rPr>
          <w:rFonts w:ascii="Tahoma" w:hAnsi="Tahoma" w:cs="Tahoma"/>
          <w:b/>
          <w:sz w:val="26"/>
          <w:szCs w:val="26"/>
          <w:u w:val="single"/>
        </w:rPr>
        <w:t>Note</w:t>
      </w:r>
    </w:p>
    <w:p w:rsidR="00F6049D" w:rsidRPr="00F60F2E" w:rsidRDefault="00F6049D" w:rsidP="00F6049D">
      <w:pPr>
        <w:tabs>
          <w:tab w:val="left" w:pos="720"/>
        </w:tabs>
        <w:jc w:val="both"/>
        <w:rPr>
          <w:rFonts w:ascii="Tahoma" w:hAnsi="Tahoma" w:cs="Tahoma"/>
          <w:sz w:val="26"/>
          <w:szCs w:val="26"/>
          <w:u w:val="single"/>
        </w:rPr>
      </w:pPr>
      <w:r w:rsidRPr="00F60F2E">
        <w:rPr>
          <w:rFonts w:ascii="Tahoma" w:hAnsi="Tahoma" w:cs="Tahoma"/>
          <w:sz w:val="26"/>
          <w:szCs w:val="26"/>
        </w:rPr>
        <w:t xml:space="preserve">Consignment of good means the sending of goods by a supplier to his agent to receive, store and sell them on behalf of the supplier after which the proceeds, having deducted all expenses incurred, will be remitted to supplier. The sender of the goods is called </w:t>
      </w:r>
      <w:r w:rsidRPr="00F60F2E">
        <w:rPr>
          <w:rFonts w:ascii="Tahoma" w:hAnsi="Tahoma" w:cs="Tahoma"/>
          <w:sz w:val="26"/>
          <w:szCs w:val="26"/>
          <w:u w:val="single"/>
        </w:rPr>
        <w:t>consignor</w:t>
      </w:r>
      <w:r w:rsidRPr="00F60F2E">
        <w:rPr>
          <w:rFonts w:ascii="Tahoma" w:hAnsi="Tahoma" w:cs="Tahoma"/>
          <w:sz w:val="26"/>
          <w:szCs w:val="26"/>
        </w:rPr>
        <w:t xml:space="preserve"> while the agent to whom </w:t>
      </w:r>
      <w:r>
        <w:rPr>
          <w:rFonts w:ascii="Tahoma" w:hAnsi="Tahoma" w:cs="Tahoma"/>
          <w:sz w:val="26"/>
          <w:szCs w:val="26"/>
        </w:rPr>
        <w:t>t</w:t>
      </w:r>
      <w:r w:rsidRPr="00F60F2E">
        <w:rPr>
          <w:rFonts w:ascii="Tahoma" w:hAnsi="Tahoma" w:cs="Tahoma"/>
          <w:sz w:val="26"/>
          <w:szCs w:val="26"/>
        </w:rPr>
        <w:t xml:space="preserve">he goods are sent is called </w:t>
      </w:r>
      <w:r w:rsidRPr="00F60F2E">
        <w:rPr>
          <w:rFonts w:ascii="Tahoma" w:hAnsi="Tahoma" w:cs="Tahoma"/>
          <w:sz w:val="26"/>
          <w:szCs w:val="26"/>
          <w:u w:val="single"/>
        </w:rPr>
        <w:t>consignee.</w:t>
      </w:r>
    </w:p>
    <w:p w:rsidR="00F6049D" w:rsidRDefault="00F6049D" w:rsidP="00F6049D">
      <w:pPr>
        <w:tabs>
          <w:tab w:val="left" w:pos="720"/>
        </w:tabs>
        <w:jc w:val="both"/>
        <w:rPr>
          <w:rFonts w:ascii="Tahoma" w:hAnsi="Tahoma" w:cs="Tahoma"/>
          <w:b/>
          <w:sz w:val="26"/>
          <w:szCs w:val="26"/>
        </w:rPr>
      </w:pPr>
    </w:p>
    <w:p w:rsidR="00F6049D" w:rsidRPr="00F60F2E" w:rsidRDefault="00F6049D" w:rsidP="00F6049D">
      <w:pPr>
        <w:tabs>
          <w:tab w:val="left" w:pos="720"/>
        </w:tabs>
        <w:jc w:val="both"/>
        <w:rPr>
          <w:rFonts w:ascii="Tahoma" w:hAnsi="Tahoma" w:cs="Tahoma"/>
          <w:b/>
          <w:sz w:val="26"/>
          <w:szCs w:val="26"/>
        </w:rPr>
      </w:pPr>
      <w:r w:rsidRPr="00F60F2E">
        <w:rPr>
          <w:rFonts w:ascii="Tahoma" w:hAnsi="Tahoma" w:cs="Tahoma"/>
          <w:b/>
          <w:sz w:val="26"/>
          <w:szCs w:val="26"/>
        </w:rPr>
        <w:t>ACCOUNTING ENTRIES</w:t>
      </w:r>
    </w:p>
    <w:p w:rsidR="00F6049D"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In </w:t>
      </w:r>
      <w:proofErr w:type="gramStart"/>
      <w:r w:rsidRPr="00F60F2E">
        <w:rPr>
          <w:rFonts w:ascii="Tahoma" w:hAnsi="Tahoma" w:cs="Tahoma"/>
          <w:sz w:val="26"/>
          <w:szCs w:val="26"/>
        </w:rPr>
        <w:t>the  Books</w:t>
      </w:r>
      <w:proofErr w:type="gramEnd"/>
      <w:r w:rsidRPr="00F60F2E">
        <w:rPr>
          <w:rFonts w:ascii="Tahoma" w:hAnsi="Tahoma" w:cs="Tahoma"/>
          <w:sz w:val="26"/>
          <w:szCs w:val="26"/>
        </w:rPr>
        <w:t xml:space="preserve"> of the consignor you will open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(a) </w:t>
      </w:r>
      <w:r>
        <w:rPr>
          <w:rFonts w:ascii="Tahoma" w:hAnsi="Tahoma" w:cs="Tahoma"/>
          <w:sz w:val="26"/>
          <w:szCs w:val="26"/>
        </w:rPr>
        <w:tab/>
      </w:r>
      <w:r w:rsidRPr="00F60F2E">
        <w:rPr>
          <w:rFonts w:ascii="Tahoma" w:hAnsi="Tahoma" w:cs="Tahoma"/>
          <w:sz w:val="26"/>
          <w:szCs w:val="26"/>
        </w:rPr>
        <w:t>Consignment account</w:t>
      </w:r>
    </w:p>
    <w:p w:rsidR="00F6049D" w:rsidRPr="00F60F2E" w:rsidRDefault="00F6049D" w:rsidP="00F6049D">
      <w:pPr>
        <w:tabs>
          <w:tab w:val="left" w:pos="720"/>
        </w:tabs>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Debits all expenses relating to goods consigned </w:t>
      </w:r>
    </w:p>
    <w:p w:rsidR="00F6049D" w:rsidRDefault="00F6049D" w:rsidP="00F6049D">
      <w:pPr>
        <w:tabs>
          <w:tab w:val="left" w:pos="720"/>
        </w:tabs>
        <w:ind w:left="720" w:hanging="720"/>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 xml:space="preserve">Credits all revenue relating to goods consigned </w:t>
      </w:r>
    </w:p>
    <w:p w:rsidR="00F6049D" w:rsidRDefault="00F6049D" w:rsidP="00F6049D">
      <w:pPr>
        <w:tabs>
          <w:tab w:val="left" w:pos="720"/>
        </w:tabs>
        <w:ind w:left="720" w:hanging="720"/>
        <w:jc w:val="both"/>
        <w:rPr>
          <w:rFonts w:ascii="Tahoma" w:hAnsi="Tahoma" w:cs="Tahoma"/>
          <w:sz w:val="26"/>
          <w:szCs w:val="26"/>
        </w:rPr>
      </w:pPr>
    </w:p>
    <w:p w:rsidR="00F6049D" w:rsidRPr="00F60F2E" w:rsidRDefault="00F6049D" w:rsidP="00F6049D">
      <w:pPr>
        <w:tabs>
          <w:tab w:val="left" w:pos="720"/>
        </w:tabs>
        <w:ind w:left="720" w:hanging="720"/>
        <w:jc w:val="both"/>
        <w:rPr>
          <w:rFonts w:ascii="Tahoma" w:hAnsi="Tahoma" w:cs="Tahoma"/>
          <w:sz w:val="26"/>
          <w:szCs w:val="26"/>
        </w:rPr>
      </w:pPr>
      <w:r w:rsidRPr="00F60F2E">
        <w:rPr>
          <w:rFonts w:ascii="Tahoma" w:hAnsi="Tahoma" w:cs="Tahoma"/>
          <w:sz w:val="26"/>
          <w:szCs w:val="26"/>
        </w:rPr>
        <w:t>(b) Goods sent on consignment account</w:t>
      </w:r>
    </w:p>
    <w:p w:rsidR="00F6049D" w:rsidRPr="00F60F2E" w:rsidRDefault="00F6049D" w:rsidP="00F6049D">
      <w:pPr>
        <w:tabs>
          <w:tab w:val="left" w:pos="720"/>
        </w:tabs>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 trading a/c with the value of goods consigned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Credit consignment account</w:t>
      </w:r>
    </w:p>
    <w:p w:rsidR="00F6049D" w:rsidRDefault="00F6049D" w:rsidP="00F6049D">
      <w:pPr>
        <w:tabs>
          <w:tab w:val="left" w:pos="720"/>
        </w:tabs>
        <w:jc w:val="both"/>
        <w:rPr>
          <w:rFonts w:ascii="Tahoma" w:hAnsi="Tahoma" w:cs="Tahoma"/>
          <w:sz w:val="26"/>
          <w:szCs w:val="26"/>
        </w:rPr>
      </w:pPr>
    </w:p>
    <w:p w:rsidR="00F6049D"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(c) </w:t>
      </w:r>
      <w:r>
        <w:rPr>
          <w:rFonts w:ascii="Tahoma" w:hAnsi="Tahoma" w:cs="Tahoma"/>
          <w:sz w:val="26"/>
          <w:szCs w:val="26"/>
        </w:rPr>
        <w:tab/>
      </w:r>
      <w:r w:rsidRPr="00F60F2E">
        <w:rPr>
          <w:rFonts w:ascii="Tahoma" w:hAnsi="Tahoma" w:cs="Tahoma"/>
          <w:sz w:val="26"/>
          <w:szCs w:val="26"/>
        </w:rPr>
        <w:t xml:space="preserve">Bank account (Extracts) </w:t>
      </w:r>
    </w:p>
    <w:p w:rsidR="00F6049D" w:rsidRDefault="00F6049D" w:rsidP="00F6049D">
      <w:pPr>
        <w:tabs>
          <w:tab w:val="left" w:pos="720"/>
        </w:tabs>
        <w:ind w:left="720" w:hanging="720"/>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 </w:t>
      </w:r>
      <w:proofErr w:type="gramStart"/>
      <w:r w:rsidRPr="00F60F2E">
        <w:rPr>
          <w:rFonts w:ascii="Tahoma" w:hAnsi="Tahoma" w:cs="Tahoma"/>
          <w:sz w:val="26"/>
          <w:szCs w:val="26"/>
        </w:rPr>
        <w:t>proceed</w:t>
      </w:r>
      <w:proofErr w:type="gramEnd"/>
      <w:r w:rsidRPr="00F60F2E">
        <w:rPr>
          <w:rFonts w:ascii="Tahoma" w:hAnsi="Tahoma" w:cs="Tahoma"/>
          <w:sz w:val="26"/>
          <w:szCs w:val="26"/>
        </w:rPr>
        <w:t xml:space="preserve"> from consignee (agent) after deducting all expenses incurred. </w:t>
      </w:r>
    </w:p>
    <w:p w:rsidR="00F6049D" w:rsidRPr="00F60F2E" w:rsidRDefault="00F6049D" w:rsidP="00F6049D">
      <w:pPr>
        <w:tabs>
          <w:tab w:val="left" w:pos="720"/>
        </w:tabs>
        <w:ind w:left="720" w:hanging="720"/>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 xml:space="preserve">Credit all expenses incurred by the consignor. </w:t>
      </w:r>
    </w:p>
    <w:p w:rsidR="00F6049D" w:rsidRDefault="00F6049D" w:rsidP="00F6049D">
      <w:pPr>
        <w:tabs>
          <w:tab w:val="left" w:pos="720"/>
        </w:tabs>
        <w:jc w:val="both"/>
        <w:rPr>
          <w:rFonts w:ascii="Tahoma" w:hAnsi="Tahoma" w:cs="Tahoma"/>
          <w:sz w:val="26"/>
          <w:szCs w:val="26"/>
        </w:rPr>
      </w:pPr>
    </w:p>
    <w:p w:rsidR="00F6049D"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(d) </w:t>
      </w:r>
      <w:r>
        <w:rPr>
          <w:rFonts w:ascii="Tahoma" w:hAnsi="Tahoma" w:cs="Tahoma"/>
          <w:sz w:val="26"/>
          <w:szCs w:val="26"/>
        </w:rPr>
        <w:tab/>
      </w:r>
      <w:r w:rsidRPr="00F60F2E">
        <w:rPr>
          <w:rFonts w:ascii="Tahoma" w:hAnsi="Tahoma" w:cs="Tahoma"/>
          <w:sz w:val="26"/>
          <w:szCs w:val="26"/>
        </w:rPr>
        <w:t xml:space="preserve">Consignee account </w:t>
      </w:r>
      <w:proofErr w:type="spellStart"/>
      <w:r w:rsidRPr="00F60F2E">
        <w:rPr>
          <w:rFonts w:ascii="Tahoma" w:hAnsi="Tahoma" w:cs="Tahoma"/>
          <w:sz w:val="26"/>
          <w:szCs w:val="26"/>
        </w:rPr>
        <w:t>i</w:t>
      </w:r>
      <w:proofErr w:type="spellEnd"/>
      <w:r w:rsidRPr="00F60F2E">
        <w:rPr>
          <w:rFonts w:ascii="Tahoma" w:hAnsi="Tahoma" w:cs="Tahoma"/>
          <w:sz w:val="26"/>
          <w:szCs w:val="26"/>
        </w:rPr>
        <w:t xml:space="preserve">. Debit sales account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ii.</w:t>
      </w:r>
      <w:r w:rsidRPr="00F60F2E">
        <w:rPr>
          <w:rFonts w:ascii="Tahoma" w:hAnsi="Tahoma" w:cs="Tahoma"/>
          <w:sz w:val="26"/>
          <w:szCs w:val="26"/>
        </w:rPr>
        <w:tab/>
        <w:t xml:space="preserve">Credit all expenses incurred in respect of sales </w:t>
      </w:r>
    </w:p>
    <w:p w:rsidR="00F6049D" w:rsidRDefault="00F6049D" w:rsidP="00F6049D">
      <w:pPr>
        <w:tabs>
          <w:tab w:val="left" w:pos="720"/>
        </w:tabs>
        <w:jc w:val="both"/>
        <w:rPr>
          <w:rFonts w:ascii="Tahoma" w:hAnsi="Tahoma" w:cs="Tahoma"/>
          <w:b/>
          <w:sz w:val="26"/>
          <w:szCs w:val="26"/>
        </w:rPr>
      </w:pPr>
    </w:p>
    <w:p w:rsidR="00F6049D" w:rsidRPr="00F60F2E" w:rsidRDefault="00F6049D" w:rsidP="00F6049D">
      <w:pPr>
        <w:tabs>
          <w:tab w:val="left" w:pos="720"/>
        </w:tabs>
        <w:jc w:val="both"/>
        <w:rPr>
          <w:rFonts w:ascii="Tahoma" w:hAnsi="Tahoma" w:cs="Tahoma"/>
          <w:b/>
          <w:sz w:val="26"/>
          <w:szCs w:val="26"/>
        </w:rPr>
      </w:pPr>
      <w:r w:rsidRPr="00F60F2E">
        <w:rPr>
          <w:rFonts w:ascii="Tahoma" w:hAnsi="Tahoma" w:cs="Tahoma"/>
          <w:b/>
          <w:sz w:val="26"/>
          <w:szCs w:val="26"/>
        </w:rPr>
        <w:t xml:space="preserve">EVALUATION QUESTION </w:t>
      </w:r>
    </w:p>
    <w:p w:rsidR="00F6049D" w:rsidRDefault="00F6049D" w:rsidP="00F6049D">
      <w:pPr>
        <w:tabs>
          <w:tab w:val="left" w:pos="720"/>
        </w:tabs>
        <w:rPr>
          <w:rFonts w:ascii="Tahoma" w:hAnsi="Tahoma" w:cs="Tahoma"/>
          <w:sz w:val="26"/>
          <w:szCs w:val="26"/>
        </w:rPr>
      </w:pPr>
      <w:r>
        <w:rPr>
          <w:rFonts w:ascii="Tahoma" w:hAnsi="Tahoma" w:cs="Tahoma"/>
          <w:sz w:val="26"/>
          <w:szCs w:val="26"/>
        </w:rPr>
        <w:t xml:space="preserve">1. </w:t>
      </w:r>
      <w:r>
        <w:rPr>
          <w:rFonts w:ascii="Tahoma" w:hAnsi="Tahoma" w:cs="Tahoma"/>
          <w:sz w:val="26"/>
          <w:szCs w:val="26"/>
        </w:rPr>
        <w:tab/>
      </w:r>
      <w:r w:rsidRPr="00F60F2E">
        <w:rPr>
          <w:rFonts w:ascii="Tahoma" w:hAnsi="Tahoma" w:cs="Tahoma"/>
          <w:sz w:val="26"/>
          <w:szCs w:val="26"/>
        </w:rPr>
        <w:t>Define the term consignment of goods</w:t>
      </w:r>
      <w:r>
        <w:rPr>
          <w:rFonts w:ascii="Tahoma" w:hAnsi="Tahoma" w:cs="Tahoma"/>
          <w:sz w:val="26"/>
          <w:szCs w:val="26"/>
        </w:rPr>
        <w:t xml:space="preserve"> </w:t>
      </w:r>
    </w:p>
    <w:p w:rsidR="00F6049D" w:rsidRPr="00F60F2E" w:rsidRDefault="00F6049D" w:rsidP="00F6049D">
      <w:pPr>
        <w:tabs>
          <w:tab w:val="left" w:pos="720"/>
        </w:tabs>
        <w:rPr>
          <w:rFonts w:ascii="Tahoma" w:hAnsi="Tahoma" w:cs="Tahoma"/>
          <w:sz w:val="26"/>
          <w:szCs w:val="26"/>
        </w:rPr>
      </w:pPr>
      <w:r>
        <w:rPr>
          <w:rFonts w:ascii="Tahoma" w:hAnsi="Tahoma" w:cs="Tahoma"/>
          <w:sz w:val="26"/>
          <w:szCs w:val="26"/>
        </w:rPr>
        <w:t>2.</w:t>
      </w:r>
      <w:r>
        <w:rPr>
          <w:rFonts w:ascii="Tahoma" w:hAnsi="Tahoma" w:cs="Tahoma"/>
          <w:sz w:val="26"/>
          <w:szCs w:val="26"/>
        </w:rPr>
        <w:tab/>
        <w:t xml:space="preserve">Explain </w:t>
      </w:r>
      <w:r w:rsidRPr="00F60F2E">
        <w:rPr>
          <w:rFonts w:ascii="Tahoma" w:hAnsi="Tahoma" w:cs="Tahoma"/>
          <w:sz w:val="26"/>
          <w:szCs w:val="26"/>
        </w:rPr>
        <w:t>a.</w:t>
      </w:r>
      <w:r>
        <w:rPr>
          <w:rFonts w:ascii="Tahoma" w:hAnsi="Tahoma" w:cs="Tahoma"/>
          <w:sz w:val="26"/>
          <w:szCs w:val="26"/>
        </w:rPr>
        <w:t xml:space="preserve"> Consignor </w:t>
      </w:r>
      <w:r w:rsidRPr="00F60F2E">
        <w:rPr>
          <w:rFonts w:ascii="Tahoma" w:hAnsi="Tahoma" w:cs="Tahoma"/>
          <w:sz w:val="26"/>
          <w:szCs w:val="26"/>
        </w:rPr>
        <w:t>b.</w:t>
      </w:r>
      <w:r>
        <w:rPr>
          <w:rFonts w:ascii="Tahoma" w:hAnsi="Tahoma" w:cs="Tahoma"/>
          <w:sz w:val="26"/>
          <w:szCs w:val="26"/>
        </w:rPr>
        <w:t xml:space="preserve"> </w:t>
      </w:r>
      <w:r w:rsidRPr="00F60F2E">
        <w:rPr>
          <w:rFonts w:ascii="Tahoma" w:hAnsi="Tahoma" w:cs="Tahoma"/>
          <w:sz w:val="26"/>
          <w:szCs w:val="26"/>
        </w:rPr>
        <w:t>Consignee</w:t>
      </w:r>
    </w:p>
    <w:p w:rsidR="00F6049D" w:rsidRDefault="00F6049D" w:rsidP="00F6049D">
      <w:pPr>
        <w:tabs>
          <w:tab w:val="left" w:pos="720"/>
        </w:tabs>
        <w:jc w:val="both"/>
        <w:rPr>
          <w:rFonts w:ascii="Tahoma" w:hAnsi="Tahoma" w:cs="Tahoma"/>
          <w:b/>
          <w:sz w:val="26"/>
          <w:szCs w:val="26"/>
        </w:rPr>
      </w:pPr>
    </w:p>
    <w:p w:rsidR="00F6049D" w:rsidRPr="00F60F2E" w:rsidRDefault="00F6049D" w:rsidP="00F6049D">
      <w:pPr>
        <w:tabs>
          <w:tab w:val="left" w:pos="720"/>
        </w:tabs>
        <w:jc w:val="both"/>
        <w:rPr>
          <w:rFonts w:ascii="Tahoma" w:hAnsi="Tahoma" w:cs="Tahoma"/>
          <w:b/>
          <w:sz w:val="26"/>
          <w:szCs w:val="26"/>
        </w:rPr>
      </w:pPr>
      <w:r>
        <w:rPr>
          <w:rFonts w:ascii="Tahoma" w:hAnsi="Tahoma" w:cs="Tahoma"/>
          <w:b/>
          <w:sz w:val="26"/>
          <w:szCs w:val="26"/>
        </w:rPr>
        <w:t>Practical Illustration</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On </w:t>
      </w:r>
      <w:smartTag w:uri="urn:schemas-microsoft-com:office:smarttags" w:element="date">
        <w:smartTagPr>
          <w:attr w:name="Year" w:val="1995"/>
          <w:attr w:name="Day" w:val="1"/>
          <w:attr w:name="Month" w:val="1"/>
        </w:smartTagPr>
        <w:r w:rsidRPr="00F60F2E">
          <w:rPr>
            <w:rFonts w:ascii="Tahoma" w:hAnsi="Tahoma" w:cs="Tahoma"/>
            <w:sz w:val="26"/>
            <w:szCs w:val="26"/>
          </w:rPr>
          <w:t>January 1, 1995</w:t>
        </w:r>
      </w:smartTag>
      <w:r>
        <w:rPr>
          <w:rFonts w:ascii="Tahoma" w:hAnsi="Tahoma" w:cs="Tahoma"/>
          <w:sz w:val="26"/>
          <w:szCs w:val="26"/>
        </w:rPr>
        <w:t>, Pfizer Product Plc c</w:t>
      </w:r>
      <w:r w:rsidRPr="00F60F2E">
        <w:rPr>
          <w:rFonts w:ascii="Tahoma" w:hAnsi="Tahoma" w:cs="Tahoma"/>
          <w:sz w:val="26"/>
          <w:szCs w:val="26"/>
        </w:rPr>
        <w:t xml:space="preserve">onsigned 10 cartons of </w:t>
      </w:r>
      <w:proofErr w:type="spellStart"/>
      <w:r w:rsidRPr="00F60F2E">
        <w:rPr>
          <w:rFonts w:ascii="Tahoma" w:hAnsi="Tahoma" w:cs="Tahoma"/>
          <w:sz w:val="26"/>
          <w:szCs w:val="26"/>
        </w:rPr>
        <w:t>visine</w:t>
      </w:r>
      <w:proofErr w:type="spellEnd"/>
      <w:r w:rsidRPr="00F60F2E">
        <w:rPr>
          <w:rFonts w:ascii="Tahoma" w:hAnsi="Tahoma" w:cs="Tahoma"/>
          <w:sz w:val="26"/>
          <w:szCs w:val="26"/>
        </w:rPr>
        <w:t xml:space="preserve"> eye drop to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 xml:space="preserve">harmacy at N150 per carton. In the course he paid N400 for freight charges, N140 for </w:t>
      </w:r>
      <w:proofErr w:type="gramStart"/>
      <w:r w:rsidRPr="00F60F2E">
        <w:rPr>
          <w:rFonts w:ascii="Tahoma" w:hAnsi="Tahoma" w:cs="Tahoma"/>
          <w:sz w:val="26"/>
          <w:szCs w:val="26"/>
        </w:rPr>
        <w:t>insurance,</w:t>
      </w:r>
      <w:proofErr w:type="gramEnd"/>
      <w:r w:rsidRPr="00F60F2E">
        <w:rPr>
          <w:rFonts w:ascii="Tahoma" w:hAnsi="Tahoma" w:cs="Tahoma"/>
          <w:sz w:val="26"/>
          <w:szCs w:val="26"/>
        </w:rPr>
        <w:t xml:space="preserve"> and N850 for advertisement. On receiving the goods on January 5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 xml:space="preserve">harmacy incurred the following expenses. Storage N100, wages N380, selling expenses N120. By January 24,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 xml:space="preserve">harmacy </w:t>
      </w:r>
      <w:r w:rsidRPr="00F60F2E">
        <w:rPr>
          <w:rFonts w:ascii="Tahoma" w:hAnsi="Tahoma" w:cs="Tahoma"/>
          <w:sz w:val="26"/>
          <w:szCs w:val="26"/>
        </w:rPr>
        <w:lastRenderedPageBreak/>
        <w:t>had sold all the articles and realized a total sum N21</w:t>
      </w:r>
      <w:proofErr w:type="gramStart"/>
      <w:r w:rsidRPr="00F60F2E">
        <w:rPr>
          <w:rFonts w:ascii="Tahoma" w:hAnsi="Tahoma" w:cs="Tahoma"/>
          <w:sz w:val="26"/>
          <w:szCs w:val="26"/>
        </w:rPr>
        <w:t>,500</w:t>
      </w:r>
      <w:proofErr w:type="gramEnd"/>
      <w:r w:rsidRPr="00F60F2E">
        <w:rPr>
          <w:rFonts w:ascii="Tahoma" w:hAnsi="Tahoma" w:cs="Tahoma"/>
          <w:sz w:val="26"/>
          <w:szCs w:val="26"/>
        </w:rPr>
        <w:t xml:space="preserve"> in the following analysis is sales by cash N20,000, Credit sales to </w:t>
      </w:r>
      <w:proofErr w:type="spellStart"/>
      <w:r w:rsidRPr="00F60F2E">
        <w:rPr>
          <w:rFonts w:ascii="Tahoma" w:hAnsi="Tahoma" w:cs="Tahoma"/>
          <w:sz w:val="26"/>
          <w:szCs w:val="26"/>
        </w:rPr>
        <w:t>Kunle</w:t>
      </w:r>
      <w:proofErr w:type="spellEnd"/>
      <w:r w:rsidRPr="00F60F2E">
        <w:rPr>
          <w:rFonts w:ascii="Tahoma" w:hAnsi="Tahoma" w:cs="Tahoma"/>
          <w:sz w:val="26"/>
          <w:szCs w:val="26"/>
        </w:rPr>
        <w:t xml:space="preserve"> N1,500</w:t>
      </w:r>
      <w:r>
        <w:rPr>
          <w:rFonts w:ascii="Tahoma" w:hAnsi="Tahoma" w:cs="Tahoma"/>
          <w:sz w:val="26"/>
          <w:szCs w:val="26"/>
        </w:rPr>
        <w:t>. T</w:t>
      </w:r>
      <w:r w:rsidRPr="00F60F2E">
        <w:rPr>
          <w:rFonts w:ascii="Tahoma" w:hAnsi="Tahoma" w:cs="Tahoma"/>
          <w:sz w:val="26"/>
          <w:szCs w:val="26"/>
        </w:rPr>
        <w:t>he agreed commission was 3% and del-</w:t>
      </w:r>
      <w:proofErr w:type="spellStart"/>
      <w:r w:rsidRPr="00F60F2E">
        <w:rPr>
          <w:rFonts w:ascii="Tahoma" w:hAnsi="Tahoma" w:cs="Tahoma"/>
          <w:sz w:val="26"/>
          <w:szCs w:val="26"/>
        </w:rPr>
        <w:t>credere</w:t>
      </w:r>
      <w:proofErr w:type="spellEnd"/>
      <w:r w:rsidRPr="00F60F2E">
        <w:rPr>
          <w:rFonts w:ascii="Tahoma" w:hAnsi="Tahoma" w:cs="Tahoma"/>
          <w:sz w:val="26"/>
          <w:szCs w:val="26"/>
        </w:rPr>
        <w:t xml:space="preserve"> commission was 2% of the total sales. Required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1.</w:t>
      </w:r>
      <w:r w:rsidRPr="00F60F2E">
        <w:rPr>
          <w:rFonts w:ascii="Tahoma" w:hAnsi="Tahoma" w:cs="Tahoma"/>
          <w:sz w:val="26"/>
          <w:szCs w:val="26"/>
        </w:rPr>
        <w:tab/>
        <w:t xml:space="preserve">Prepare the account submitted by consignee on </w:t>
      </w:r>
      <w:smartTag w:uri="urn:schemas-microsoft-com:office:smarttags" w:element="date">
        <w:smartTagPr>
          <w:attr w:name="Year" w:val="1995"/>
          <w:attr w:name="Day" w:val="31"/>
          <w:attr w:name="Month" w:val="1"/>
        </w:smartTagPr>
        <w:r w:rsidRPr="00F60F2E">
          <w:rPr>
            <w:rFonts w:ascii="Tahoma" w:hAnsi="Tahoma" w:cs="Tahoma"/>
            <w:sz w:val="26"/>
            <w:szCs w:val="26"/>
          </w:rPr>
          <w:t>31/1/95</w:t>
        </w:r>
      </w:smartTag>
    </w:p>
    <w:p w:rsidR="00F6049D" w:rsidRPr="00F60F2E" w:rsidRDefault="00F6049D" w:rsidP="00F6049D">
      <w:pPr>
        <w:tabs>
          <w:tab w:val="left" w:pos="720"/>
        </w:tabs>
        <w:ind w:left="720" w:hanging="720"/>
        <w:jc w:val="both"/>
        <w:rPr>
          <w:rFonts w:ascii="Tahoma" w:hAnsi="Tahoma" w:cs="Tahoma"/>
          <w:sz w:val="26"/>
          <w:szCs w:val="26"/>
        </w:rPr>
      </w:pPr>
      <w:r w:rsidRPr="00F60F2E">
        <w:rPr>
          <w:rFonts w:ascii="Tahoma" w:hAnsi="Tahoma" w:cs="Tahoma"/>
          <w:sz w:val="26"/>
          <w:szCs w:val="26"/>
        </w:rPr>
        <w:t>2.</w:t>
      </w:r>
      <w:r w:rsidRPr="00F60F2E">
        <w:rPr>
          <w:rFonts w:ascii="Tahoma" w:hAnsi="Tahoma" w:cs="Tahoma"/>
          <w:sz w:val="26"/>
          <w:szCs w:val="26"/>
        </w:rPr>
        <w:tab/>
        <w:t>Prepare all necessary account to record the transaction in the books of the consignor.</w:t>
      </w:r>
    </w:p>
    <w:p w:rsidR="00F6049D" w:rsidRPr="00F60F2E" w:rsidRDefault="00F6049D" w:rsidP="00F6049D">
      <w:pPr>
        <w:tabs>
          <w:tab w:val="left" w:pos="720"/>
        </w:tabs>
        <w:jc w:val="both"/>
        <w:rPr>
          <w:rFonts w:ascii="Tahoma" w:hAnsi="Tahoma" w:cs="Tahoma"/>
          <w:b/>
          <w:sz w:val="26"/>
          <w:szCs w:val="26"/>
        </w:rPr>
      </w:pPr>
      <w:r w:rsidRPr="00F60F2E">
        <w:rPr>
          <w:rFonts w:ascii="Tahoma" w:hAnsi="Tahoma" w:cs="Tahoma"/>
          <w:b/>
          <w:sz w:val="26"/>
          <w:szCs w:val="26"/>
        </w:rPr>
        <w:t xml:space="preserve">Solution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1.</w:t>
      </w:r>
      <w:r w:rsidRPr="00F60F2E">
        <w:rPr>
          <w:rFonts w:ascii="Tahoma" w:hAnsi="Tahoma" w:cs="Tahoma"/>
          <w:sz w:val="26"/>
          <w:szCs w:val="26"/>
        </w:rPr>
        <w:tab/>
      </w:r>
      <w:r>
        <w:rPr>
          <w:rFonts w:ascii="Tahoma" w:hAnsi="Tahoma" w:cs="Tahoma"/>
          <w:sz w:val="26"/>
          <w:szCs w:val="26"/>
          <w:u w:val="single"/>
        </w:rPr>
        <w:t>Account sales submitted by S</w:t>
      </w:r>
      <w:r w:rsidRPr="008535A8">
        <w:rPr>
          <w:rFonts w:ascii="Tahoma" w:hAnsi="Tahoma" w:cs="Tahoma"/>
          <w:sz w:val="26"/>
          <w:szCs w:val="26"/>
          <w:u w:val="single"/>
        </w:rPr>
        <w:t xml:space="preserve">tandard </w:t>
      </w:r>
      <w:r>
        <w:rPr>
          <w:rFonts w:ascii="Tahoma" w:hAnsi="Tahoma" w:cs="Tahoma"/>
          <w:sz w:val="26"/>
          <w:szCs w:val="26"/>
          <w:u w:val="single"/>
        </w:rPr>
        <w:t>P</w:t>
      </w:r>
      <w:r w:rsidRPr="008535A8">
        <w:rPr>
          <w:rFonts w:ascii="Tahoma" w:hAnsi="Tahoma" w:cs="Tahoma"/>
          <w:sz w:val="26"/>
          <w:szCs w:val="26"/>
          <w:u w:val="single"/>
        </w:rPr>
        <w:t>harmacy</w:t>
      </w:r>
      <w:r w:rsidRPr="00F60F2E">
        <w:rPr>
          <w:rFonts w:ascii="Tahoma" w:hAnsi="Tahoma" w:cs="Tahoma"/>
          <w:sz w:val="26"/>
          <w:szCs w:val="26"/>
        </w:rPr>
        <w:t xml:space="preserve">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8A3B0D">
        <w:rPr>
          <w:rFonts w:ascii="Tahoma" w:hAnsi="Tahoma" w:cs="Tahoma"/>
          <w:dstrike/>
          <w:sz w:val="26"/>
          <w:szCs w:val="26"/>
        </w:rPr>
        <w:t>N</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proofErr w:type="spellStart"/>
      <w:r w:rsidRPr="008A3B0D">
        <w:rPr>
          <w:rFonts w:ascii="Tahoma" w:hAnsi="Tahoma" w:cs="Tahoma"/>
          <w:dstrike/>
          <w:sz w:val="26"/>
          <w:szCs w:val="26"/>
        </w:rPr>
        <w:t>N</w:t>
      </w:r>
      <w:proofErr w:type="spellEnd"/>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Sales</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21,500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Less: Storage</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100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t xml:space="preserve">Wages </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380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t xml:space="preserve">Selling expenses </w:t>
      </w:r>
      <w:r w:rsidRPr="00F60F2E">
        <w:rPr>
          <w:rFonts w:ascii="Tahoma" w:hAnsi="Tahoma" w:cs="Tahoma"/>
          <w:sz w:val="26"/>
          <w:szCs w:val="26"/>
        </w:rPr>
        <w:tab/>
      </w:r>
      <w:r w:rsidRPr="00F60F2E">
        <w:rPr>
          <w:rFonts w:ascii="Tahoma" w:hAnsi="Tahoma" w:cs="Tahoma"/>
          <w:sz w:val="26"/>
          <w:szCs w:val="26"/>
        </w:rPr>
        <w:tab/>
        <w:t xml:space="preserve">120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Commission: General (0.03 x 21,500)</w:t>
      </w:r>
      <w:r w:rsidRPr="00F60F2E">
        <w:rPr>
          <w:rFonts w:ascii="Tahoma" w:hAnsi="Tahoma" w:cs="Tahoma"/>
          <w:sz w:val="26"/>
          <w:szCs w:val="26"/>
        </w:rPr>
        <w:tab/>
        <w:t>645</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w:t>
      </w:r>
      <w:r w:rsidRPr="00F60F2E">
        <w:rPr>
          <w:rFonts w:ascii="Tahoma" w:hAnsi="Tahoma" w:cs="Tahoma"/>
          <w:sz w:val="26"/>
          <w:szCs w:val="26"/>
        </w:rPr>
        <w:tab/>
        <w:t>Del-</w:t>
      </w:r>
      <w:proofErr w:type="spellStart"/>
      <w:r>
        <w:rPr>
          <w:rFonts w:ascii="Tahoma" w:hAnsi="Tahoma" w:cs="Tahoma"/>
          <w:sz w:val="26"/>
          <w:szCs w:val="26"/>
        </w:rPr>
        <w:t>credere</w:t>
      </w:r>
      <w:proofErr w:type="spellEnd"/>
      <w:r>
        <w:rPr>
          <w:rFonts w:ascii="Tahoma" w:hAnsi="Tahoma" w:cs="Tahoma"/>
          <w:sz w:val="26"/>
          <w:szCs w:val="26"/>
        </w:rPr>
        <w:t xml:space="preserve"> (0.02 x </w:t>
      </w:r>
      <w:r w:rsidRPr="00F60F2E">
        <w:rPr>
          <w:rFonts w:ascii="Tahoma" w:hAnsi="Tahoma" w:cs="Tahoma"/>
          <w:sz w:val="26"/>
          <w:szCs w:val="26"/>
        </w:rPr>
        <w:t>21,500) 430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single"/>
        </w:rPr>
        <w:t>(1,675)</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Sight draft enclosed</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19,825</w:t>
      </w:r>
      <w:r w:rsidRPr="00F60F2E">
        <w:rPr>
          <w:rFonts w:ascii="Tahoma" w:hAnsi="Tahoma" w:cs="Tahoma"/>
          <w:sz w:val="26"/>
          <w:szCs w:val="26"/>
        </w:rPr>
        <w:t xml:space="preserve">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2.</w:t>
      </w:r>
      <w:r w:rsidRPr="00F60F2E">
        <w:rPr>
          <w:rFonts w:ascii="Tahoma" w:hAnsi="Tahoma" w:cs="Tahoma"/>
          <w:sz w:val="26"/>
          <w:szCs w:val="26"/>
        </w:rPr>
        <w:tab/>
      </w:r>
      <w:proofErr w:type="gramStart"/>
      <w:r w:rsidRPr="00F60F2E">
        <w:rPr>
          <w:rFonts w:ascii="Tahoma" w:hAnsi="Tahoma" w:cs="Tahoma"/>
          <w:sz w:val="26"/>
          <w:szCs w:val="26"/>
        </w:rPr>
        <w:t>In</w:t>
      </w:r>
      <w:proofErr w:type="gramEnd"/>
      <w:r w:rsidRPr="00F60F2E">
        <w:rPr>
          <w:rFonts w:ascii="Tahoma" w:hAnsi="Tahoma" w:cs="Tahoma"/>
          <w:sz w:val="26"/>
          <w:szCs w:val="26"/>
        </w:rPr>
        <w:t xml:space="preserve"> the books of Pfizer Product Plc. (consignor)</w:t>
      </w:r>
    </w:p>
    <w:p w:rsidR="00F6049D" w:rsidRPr="00F60F2E" w:rsidRDefault="00F6049D" w:rsidP="00F6049D">
      <w:pPr>
        <w:tabs>
          <w:tab w:val="left" w:pos="720"/>
        </w:tabs>
        <w:jc w:val="center"/>
        <w:rPr>
          <w:rFonts w:ascii="Tahoma" w:hAnsi="Tahoma" w:cs="Tahoma"/>
          <w:b/>
          <w:sz w:val="26"/>
          <w:szCs w:val="26"/>
        </w:rPr>
      </w:pPr>
      <w:r>
        <w:rPr>
          <w:rFonts w:ascii="Tahoma" w:hAnsi="Tahoma" w:cs="Tahoma"/>
          <w:noProof/>
          <w:sz w:val="26"/>
          <w:szCs w:val="26"/>
        </w:rPr>
        <mc:AlternateContent>
          <mc:Choice Requires="wps">
            <w:drawing>
              <wp:anchor distT="0" distB="0" distL="114300" distR="114300" simplePos="0" relativeHeight="251660288" behindDoc="0" locked="0" layoutInCell="1" allowOverlap="1">
                <wp:simplePos x="0" y="0"/>
                <wp:positionH relativeFrom="column">
                  <wp:posOffset>3124200</wp:posOffset>
                </wp:positionH>
                <wp:positionV relativeFrom="paragraph">
                  <wp:posOffset>194945</wp:posOffset>
                </wp:positionV>
                <wp:extent cx="0" cy="342900"/>
                <wp:effectExtent l="13335" t="12700" r="571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15.35pt" to="246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"/>
            </w:pict>
          </mc:Fallback>
        </mc:AlternateContent>
      </w:r>
      <w:r>
        <w:rPr>
          <w:rFonts w:ascii="Tahoma" w:hAnsi="Tahoma" w:cs="Tahoma"/>
          <w:noProof/>
          <w:sz w:val="26"/>
          <w:szCs w:val="26"/>
        </w:rPr>
        <mc:AlternateContent>
          <mc:Choice Requires="wps">
            <w:drawing>
              <wp:anchor distT="0" distB="0" distL="114300" distR="114300" simplePos="0" relativeHeight="251659264" behindDoc="0" locked="0" layoutInCell="1" allowOverlap="1">
                <wp:simplePos x="0" y="0"/>
                <wp:positionH relativeFrom="column">
                  <wp:posOffset>533400</wp:posOffset>
                </wp:positionH>
                <wp:positionV relativeFrom="paragraph">
                  <wp:posOffset>205740</wp:posOffset>
                </wp:positionV>
                <wp:extent cx="4648200" cy="0"/>
                <wp:effectExtent l="13335" t="13970" r="5715" b="508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6.2pt" to="40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1xd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"/>
            </w:pict>
          </mc:Fallback>
        </mc:AlternateContent>
      </w:r>
      <w:r w:rsidRPr="00F60F2E">
        <w:rPr>
          <w:rFonts w:ascii="Tahoma" w:hAnsi="Tahoma" w:cs="Tahoma"/>
          <w:b/>
          <w:sz w:val="26"/>
          <w:szCs w:val="26"/>
        </w:rPr>
        <w:t>Good sent on consignment account</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 xml:space="preserve">    Trading a/c (N1</w:t>
      </w:r>
      <w:proofErr w:type="gramStart"/>
      <w:r w:rsidRPr="00F60F2E">
        <w:rPr>
          <w:rFonts w:ascii="Tahoma" w:hAnsi="Tahoma" w:cs="Tahoma"/>
          <w:sz w:val="26"/>
          <w:szCs w:val="26"/>
        </w:rPr>
        <w:t>,500</w:t>
      </w:r>
      <w:proofErr w:type="gramEnd"/>
      <w:r w:rsidRPr="00F60F2E">
        <w:rPr>
          <w:rFonts w:ascii="Tahoma" w:hAnsi="Tahoma" w:cs="Tahoma"/>
          <w:sz w:val="26"/>
          <w:szCs w:val="26"/>
        </w:rPr>
        <w:t xml:space="preserve"> x 10) 15,000</w:t>
      </w:r>
      <w:r w:rsidRPr="00F60F2E">
        <w:rPr>
          <w:rFonts w:ascii="Tahoma" w:hAnsi="Tahoma" w:cs="Tahoma"/>
          <w:sz w:val="26"/>
          <w:szCs w:val="26"/>
        </w:rPr>
        <w:tab/>
      </w:r>
      <w:r w:rsidRPr="00F60F2E">
        <w:rPr>
          <w:rFonts w:ascii="Tahoma" w:hAnsi="Tahoma" w:cs="Tahoma"/>
          <w:sz w:val="26"/>
          <w:szCs w:val="26"/>
        </w:rPr>
        <w:tab/>
        <w:t>consignment</w:t>
      </w:r>
      <w:r w:rsidRPr="00F60F2E">
        <w:rPr>
          <w:rFonts w:ascii="Tahoma" w:hAnsi="Tahoma" w:cs="Tahoma"/>
          <w:sz w:val="26"/>
          <w:szCs w:val="26"/>
        </w:rPr>
        <w:tab/>
        <w:t>15,000</w:t>
      </w:r>
    </w:p>
    <w:p w:rsidR="00F6049D" w:rsidRPr="00F60F2E" w:rsidRDefault="00F6049D" w:rsidP="00F6049D">
      <w:pPr>
        <w:tabs>
          <w:tab w:val="left" w:pos="720"/>
        </w:tabs>
        <w:jc w:val="center"/>
        <w:rPr>
          <w:rFonts w:ascii="Tahoma" w:hAnsi="Tahoma" w:cs="Tahoma"/>
          <w:b/>
          <w:sz w:val="26"/>
          <w:szCs w:val="26"/>
        </w:rPr>
      </w:pPr>
      <w:r>
        <w:rPr>
          <w:rFonts w:ascii="Tahoma" w:hAnsi="Tahoma" w:cs="Tahoma"/>
          <w:noProof/>
          <w:sz w:val="26"/>
          <w:szCs w:val="26"/>
        </w:rPr>
        <mc:AlternateContent>
          <mc:Choice Requires="wps">
            <w:drawing>
              <wp:anchor distT="0" distB="0" distL="114300" distR="114300" simplePos="0" relativeHeight="251662336" behindDoc="0" locked="0" layoutInCell="1" allowOverlap="1">
                <wp:simplePos x="0" y="0"/>
                <wp:positionH relativeFrom="column">
                  <wp:posOffset>2659380</wp:posOffset>
                </wp:positionH>
                <wp:positionV relativeFrom="paragraph">
                  <wp:posOffset>103505</wp:posOffset>
                </wp:positionV>
                <wp:extent cx="0" cy="2481580"/>
                <wp:effectExtent l="5715" t="5080" r="13335"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15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4pt,8.15pt" to="209.4pt,2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"/>
            </w:pict>
          </mc:Fallback>
        </mc:AlternateContent>
      </w:r>
      <w:r w:rsidRPr="00F60F2E">
        <w:rPr>
          <w:rFonts w:ascii="Tahoma" w:hAnsi="Tahoma" w:cs="Tahoma"/>
          <w:b/>
          <w:sz w:val="26"/>
          <w:szCs w:val="26"/>
        </w:rPr>
        <w:t xml:space="preserve">Consignment </w:t>
      </w:r>
      <w:r>
        <w:rPr>
          <w:rFonts w:ascii="Tahoma" w:hAnsi="Tahoma" w:cs="Tahoma"/>
          <w:b/>
          <w:sz w:val="26"/>
          <w:szCs w:val="26"/>
        </w:rPr>
        <w:t>Account</w:t>
      </w:r>
    </w:p>
    <w:p w:rsidR="00F6049D" w:rsidRPr="00F60F2E" w:rsidRDefault="00F6049D" w:rsidP="00F6049D">
      <w:pPr>
        <w:tabs>
          <w:tab w:val="left" w:pos="720"/>
        </w:tabs>
        <w:jc w:val="both"/>
        <w:rPr>
          <w:rFonts w:ascii="Tahoma" w:hAnsi="Tahoma" w:cs="Tahoma"/>
          <w:sz w:val="26"/>
          <w:szCs w:val="26"/>
        </w:rPr>
      </w:pPr>
      <w:r>
        <w:rPr>
          <w:rFonts w:ascii="Tahoma" w:hAnsi="Tahoma" w:cs="Tahoma"/>
          <w:noProof/>
          <w:sz w:val="26"/>
          <w:szCs w:val="26"/>
        </w:rPr>
        <mc:AlternateContent>
          <mc:Choice Requires="wps">
            <w:drawing>
              <wp:anchor distT="0" distB="0" distL="114300" distR="114300" simplePos="0" relativeHeight="251661312" behindDoc="0" locked="0" layoutInCell="1" allowOverlap="1">
                <wp:simplePos x="0" y="0"/>
                <wp:positionH relativeFrom="column">
                  <wp:posOffset>304800</wp:posOffset>
                </wp:positionH>
                <wp:positionV relativeFrom="paragraph">
                  <wp:posOffset>12700</wp:posOffset>
                </wp:positionV>
                <wp:extent cx="4648200" cy="0"/>
                <wp:effectExtent l="13335" t="8890" r="571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pt" to="39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"/>
            </w:pict>
          </mc:Fallback>
        </mc:AlternateContent>
      </w:r>
      <w:r w:rsidRPr="00F60F2E">
        <w:rPr>
          <w:rFonts w:ascii="Tahoma" w:hAnsi="Tahoma" w:cs="Tahoma"/>
          <w:sz w:val="26"/>
          <w:szCs w:val="26"/>
        </w:rPr>
        <w:t xml:space="preserve">Goods sent on </w:t>
      </w:r>
      <w:proofErr w:type="gramStart"/>
      <w:r w:rsidRPr="00F60F2E">
        <w:rPr>
          <w:rFonts w:ascii="Tahoma" w:hAnsi="Tahoma" w:cs="Tahoma"/>
          <w:sz w:val="26"/>
          <w:szCs w:val="26"/>
        </w:rPr>
        <w:t xml:space="preserve">consignment </w:t>
      </w:r>
      <w:r>
        <w:rPr>
          <w:rFonts w:ascii="Tahoma" w:hAnsi="Tahoma" w:cs="Tahoma"/>
          <w:sz w:val="26"/>
          <w:szCs w:val="26"/>
        </w:rPr>
        <w:t xml:space="preserve"> </w:t>
      </w:r>
      <w:r w:rsidRPr="00F60F2E">
        <w:rPr>
          <w:rFonts w:ascii="Tahoma" w:hAnsi="Tahoma" w:cs="Tahoma"/>
          <w:sz w:val="26"/>
          <w:szCs w:val="26"/>
        </w:rPr>
        <w:t>15,000</w:t>
      </w:r>
      <w:proofErr w:type="gramEnd"/>
      <w:r w:rsidRPr="00F60F2E">
        <w:rPr>
          <w:rFonts w:ascii="Tahoma" w:hAnsi="Tahoma" w:cs="Tahoma"/>
          <w:sz w:val="26"/>
          <w:szCs w:val="26"/>
        </w:rPr>
        <w:tab/>
        <w:t xml:space="preserve">standard pharmacy </w:t>
      </w:r>
      <w:r w:rsidRPr="00F60F2E">
        <w:rPr>
          <w:rFonts w:ascii="Tahoma" w:hAnsi="Tahoma" w:cs="Tahoma"/>
          <w:sz w:val="26"/>
          <w:szCs w:val="26"/>
        </w:rPr>
        <w:tab/>
      </w:r>
      <w:r>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21,500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Bank: freight </w:t>
      </w:r>
      <w:proofErr w:type="spellStart"/>
      <w:r w:rsidRPr="00F60F2E">
        <w:rPr>
          <w:rFonts w:ascii="Tahoma" w:hAnsi="Tahoma" w:cs="Tahoma"/>
          <w:sz w:val="26"/>
          <w:szCs w:val="26"/>
        </w:rPr>
        <w:t>cheque</w:t>
      </w:r>
      <w:proofErr w:type="spellEnd"/>
      <w:r w:rsidRPr="00F60F2E">
        <w:rPr>
          <w:rFonts w:ascii="Tahoma" w:hAnsi="Tahoma" w:cs="Tahoma"/>
          <w:sz w:val="26"/>
          <w:szCs w:val="26"/>
        </w:rPr>
        <w:t xml:space="preserve">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400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Advertisement</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850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t xml:space="preserve">Insurance </w:t>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 xml:space="preserve">140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Standard Pharmacy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Storage</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100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Wages</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380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Selling expenses </w:t>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 xml:space="preserve">120 </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Commission: General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645</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Del-</w:t>
      </w:r>
      <w:proofErr w:type="spellStart"/>
      <w:r w:rsidRPr="00F60F2E">
        <w:rPr>
          <w:rFonts w:ascii="Tahoma" w:hAnsi="Tahoma" w:cs="Tahoma"/>
          <w:sz w:val="26"/>
          <w:szCs w:val="26"/>
        </w:rPr>
        <w:t>credere</w:t>
      </w:r>
      <w:proofErr w:type="spellEnd"/>
      <w:r>
        <w:rPr>
          <w:rFonts w:ascii="Tahoma" w:hAnsi="Tahoma" w:cs="Tahoma"/>
          <w:sz w:val="26"/>
          <w:szCs w:val="26"/>
        </w:rPr>
        <w:t xml:space="preserve"> commission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430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P&amp;L a/c (profit) </w:t>
      </w:r>
      <w:r w:rsidRPr="00F60F2E">
        <w:rPr>
          <w:rFonts w:ascii="Tahoma" w:hAnsi="Tahoma" w:cs="Tahoma"/>
          <w:sz w:val="26"/>
          <w:szCs w:val="26"/>
        </w:rPr>
        <w:tab/>
      </w:r>
      <w:r w:rsidRPr="00F60F2E">
        <w:rPr>
          <w:rFonts w:ascii="Tahoma" w:hAnsi="Tahoma" w:cs="Tahoma"/>
          <w:sz w:val="26"/>
          <w:szCs w:val="26"/>
        </w:rPr>
        <w:tab/>
      </w:r>
      <w:r w:rsidRPr="00552449">
        <w:rPr>
          <w:rFonts w:ascii="Tahoma" w:hAnsi="Tahoma" w:cs="Tahoma"/>
          <w:sz w:val="26"/>
          <w:szCs w:val="26"/>
        </w:rPr>
        <w:t xml:space="preserve">       </w:t>
      </w:r>
      <w:r w:rsidRPr="00552449">
        <w:rPr>
          <w:rFonts w:ascii="Tahoma" w:hAnsi="Tahoma" w:cs="Tahoma"/>
          <w:sz w:val="26"/>
          <w:szCs w:val="26"/>
          <w:u w:val="single"/>
        </w:rPr>
        <w:t>3,435</w:t>
      </w:r>
    </w:p>
    <w:p w:rsidR="00F6049D" w:rsidRPr="00F60F2E" w:rsidRDefault="00F6049D" w:rsidP="00F6049D">
      <w:pPr>
        <w:tabs>
          <w:tab w:val="left" w:pos="720"/>
        </w:tabs>
        <w:jc w:val="both"/>
        <w:rPr>
          <w:rFonts w:ascii="Tahoma" w:hAnsi="Tahoma" w:cs="Tahoma"/>
          <w:sz w:val="26"/>
          <w:szCs w:val="26"/>
          <w:u w:val="double"/>
        </w:rPr>
      </w:pPr>
      <w:r>
        <w:rPr>
          <w:rFonts w:ascii="Tahoma" w:hAnsi="Tahoma" w:cs="Tahoma"/>
          <w:noProof/>
          <w:sz w:val="26"/>
          <w:szCs w:val="26"/>
        </w:rPr>
        <mc:AlternateContent>
          <mc:Choice Requires="wps">
            <w:drawing>
              <wp:anchor distT="0" distB="0" distL="114300" distR="114300" simplePos="0" relativeHeight="251667456" behindDoc="0" locked="0" layoutInCell="1" allowOverlap="1">
                <wp:simplePos x="0" y="0"/>
                <wp:positionH relativeFrom="column">
                  <wp:posOffset>5029200</wp:posOffset>
                </wp:positionH>
                <wp:positionV relativeFrom="paragraph">
                  <wp:posOffset>635</wp:posOffset>
                </wp:positionV>
                <wp:extent cx="533400" cy="0"/>
                <wp:effectExtent l="13335" t="7620" r="5715"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05pt" to="43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96yHAIAADU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"/>
            </w:pict>
          </mc:Fallback>
        </mc:AlternateConten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u w:val="double"/>
        </w:rPr>
        <w:t>21,500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ab/>
      </w:r>
      <w:r w:rsidRPr="00F60F2E">
        <w:rPr>
          <w:rFonts w:ascii="Tahoma" w:hAnsi="Tahoma" w:cs="Tahoma"/>
          <w:sz w:val="26"/>
          <w:szCs w:val="26"/>
          <w:u w:val="double"/>
        </w:rPr>
        <w:t>21,500</w:t>
      </w:r>
    </w:p>
    <w:p w:rsidR="00F6049D" w:rsidRPr="00F60F2E" w:rsidRDefault="00F6049D" w:rsidP="00F6049D">
      <w:pPr>
        <w:tabs>
          <w:tab w:val="left" w:pos="720"/>
        </w:tabs>
        <w:jc w:val="center"/>
        <w:rPr>
          <w:rFonts w:ascii="Tahoma" w:hAnsi="Tahoma" w:cs="Tahoma"/>
          <w:b/>
          <w:sz w:val="26"/>
          <w:szCs w:val="26"/>
        </w:rPr>
      </w:pPr>
      <w:r>
        <w:rPr>
          <w:rFonts w:ascii="Tahoma" w:hAnsi="Tahoma" w:cs="Tahoma"/>
          <w:noProof/>
          <w:sz w:val="26"/>
          <w:szCs w:val="26"/>
        </w:rPr>
        <mc:AlternateContent>
          <mc:Choice Requires="wps">
            <w:drawing>
              <wp:anchor distT="0" distB="0" distL="114300" distR="114300" simplePos="0" relativeHeight="251664384" behindDoc="0" locked="0" layoutInCell="1" allowOverlap="1">
                <wp:simplePos x="0" y="0"/>
                <wp:positionH relativeFrom="column">
                  <wp:posOffset>2667000</wp:posOffset>
                </wp:positionH>
                <wp:positionV relativeFrom="paragraph">
                  <wp:posOffset>181610</wp:posOffset>
                </wp:positionV>
                <wp:extent cx="0" cy="740410"/>
                <wp:effectExtent l="13335" t="6985" r="5715"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4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4.3pt" to="210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"/>
            </w:pict>
          </mc:Fallback>
        </mc:AlternateContent>
      </w:r>
      <w:r>
        <w:rPr>
          <w:rFonts w:ascii="Tahoma" w:hAnsi="Tahoma" w:cs="Tahoma"/>
          <w:noProof/>
          <w:sz w:val="26"/>
          <w:szCs w:val="26"/>
        </w:rPr>
        <mc:AlternateContent>
          <mc:Choice Requires="wps">
            <w:drawing>
              <wp:anchor distT="0" distB="0" distL="114300" distR="114300" simplePos="0" relativeHeight="251663360" behindDoc="0" locked="0" layoutInCell="1" allowOverlap="1">
                <wp:simplePos x="0" y="0"/>
                <wp:positionH relativeFrom="column">
                  <wp:posOffset>217805</wp:posOffset>
                </wp:positionH>
                <wp:positionV relativeFrom="paragraph">
                  <wp:posOffset>185420</wp:posOffset>
                </wp:positionV>
                <wp:extent cx="4648200" cy="0"/>
                <wp:effectExtent l="12065" t="10795" r="698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14.6pt" to="383.1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R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"/>
            </w:pict>
          </mc:Fallback>
        </mc:AlternateContent>
      </w:r>
      <w:r w:rsidRPr="00F60F2E">
        <w:rPr>
          <w:rFonts w:ascii="Tahoma" w:hAnsi="Tahoma" w:cs="Tahoma"/>
          <w:b/>
          <w:sz w:val="26"/>
          <w:szCs w:val="26"/>
        </w:rPr>
        <w:t>Bank account (Extract</w:t>
      </w:r>
      <w:r>
        <w:rPr>
          <w:rFonts w:ascii="Tahoma" w:hAnsi="Tahoma" w:cs="Tahoma"/>
          <w:b/>
          <w:sz w:val="26"/>
          <w:szCs w:val="26"/>
        </w:rPr>
        <w:t>s</w:t>
      </w:r>
      <w:r w:rsidRPr="00F60F2E">
        <w:rPr>
          <w:rFonts w:ascii="Tahoma" w:hAnsi="Tahoma" w:cs="Tahoma"/>
          <w:b/>
          <w:sz w:val="26"/>
          <w:szCs w:val="26"/>
        </w:rPr>
        <w:t>)</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Standard </w:t>
      </w:r>
      <w:proofErr w:type="gramStart"/>
      <w:r w:rsidRPr="00F60F2E">
        <w:rPr>
          <w:rFonts w:ascii="Tahoma" w:hAnsi="Tahoma" w:cs="Tahoma"/>
          <w:sz w:val="26"/>
          <w:szCs w:val="26"/>
        </w:rPr>
        <w:t xml:space="preserve">Pharmacy </w:t>
      </w:r>
      <w:r w:rsidRPr="00F60F2E">
        <w:rPr>
          <w:rFonts w:ascii="Tahoma" w:hAnsi="Tahoma" w:cs="Tahoma"/>
          <w:sz w:val="26"/>
          <w:szCs w:val="26"/>
        </w:rPr>
        <w:tab/>
        <w:t>19,825</w:t>
      </w:r>
      <w:r w:rsidRPr="00F60F2E">
        <w:rPr>
          <w:rFonts w:ascii="Tahoma" w:hAnsi="Tahoma" w:cs="Tahoma"/>
          <w:sz w:val="26"/>
          <w:szCs w:val="26"/>
        </w:rPr>
        <w:tab/>
      </w:r>
      <w:r w:rsidRPr="00F60F2E">
        <w:rPr>
          <w:rFonts w:ascii="Tahoma" w:hAnsi="Tahoma" w:cs="Tahoma"/>
          <w:sz w:val="26"/>
          <w:szCs w:val="26"/>
        </w:rPr>
        <w:tab/>
        <w:t>Consignment</w:t>
      </w:r>
      <w:proofErr w:type="gramEnd"/>
      <w:r w:rsidRPr="00F60F2E">
        <w:rPr>
          <w:rFonts w:ascii="Tahoma" w:hAnsi="Tahoma" w:cs="Tahoma"/>
          <w:sz w:val="26"/>
          <w:szCs w:val="26"/>
        </w:rPr>
        <w:t xml:space="preserve"> </w:t>
      </w:r>
      <w:r w:rsidRPr="00F60F2E">
        <w:rPr>
          <w:rFonts w:ascii="Tahoma" w:hAnsi="Tahoma" w:cs="Tahoma"/>
          <w:sz w:val="26"/>
          <w:szCs w:val="26"/>
        </w:rPr>
        <w:tab/>
        <w:t xml:space="preserve">   N</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Freight charges</w:t>
      </w:r>
      <w:r w:rsidRPr="00F60F2E">
        <w:rPr>
          <w:rFonts w:ascii="Tahoma" w:hAnsi="Tahoma" w:cs="Tahoma"/>
          <w:sz w:val="26"/>
          <w:szCs w:val="26"/>
        </w:rPr>
        <w:tab/>
        <w:t>400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Advertisement</w:t>
      </w:r>
      <w:r w:rsidRPr="00F60F2E">
        <w:rPr>
          <w:rFonts w:ascii="Tahoma" w:hAnsi="Tahoma" w:cs="Tahoma"/>
          <w:sz w:val="26"/>
          <w:szCs w:val="26"/>
        </w:rPr>
        <w:tab/>
        <w:t>850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Insurance</w:t>
      </w:r>
      <w:r w:rsidRPr="00F60F2E">
        <w:rPr>
          <w:rFonts w:ascii="Tahoma" w:hAnsi="Tahoma" w:cs="Tahoma"/>
          <w:sz w:val="26"/>
          <w:szCs w:val="26"/>
        </w:rPr>
        <w:tab/>
      </w:r>
      <w:r w:rsidRPr="00F60F2E">
        <w:rPr>
          <w:rFonts w:ascii="Tahoma" w:hAnsi="Tahoma" w:cs="Tahoma"/>
          <w:sz w:val="26"/>
          <w:szCs w:val="26"/>
        </w:rPr>
        <w:tab/>
        <w:t>140</w:t>
      </w:r>
    </w:p>
    <w:p w:rsidR="00F6049D" w:rsidRDefault="00F6049D" w:rsidP="00F6049D">
      <w:pPr>
        <w:tabs>
          <w:tab w:val="left" w:pos="720"/>
        </w:tabs>
        <w:jc w:val="center"/>
        <w:rPr>
          <w:rFonts w:ascii="Tahoma" w:hAnsi="Tahoma" w:cs="Tahoma"/>
          <w:b/>
          <w:sz w:val="26"/>
          <w:szCs w:val="26"/>
        </w:rPr>
      </w:pPr>
    </w:p>
    <w:p w:rsidR="00F6049D" w:rsidRPr="00F60F2E" w:rsidRDefault="00F6049D" w:rsidP="00F6049D">
      <w:pPr>
        <w:tabs>
          <w:tab w:val="left" w:pos="720"/>
        </w:tabs>
        <w:jc w:val="center"/>
        <w:rPr>
          <w:rFonts w:ascii="Tahoma" w:hAnsi="Tahoma" w:cs="Tahoma"/>
          <w:b/>
          <w:sz w:val="26"/>
          <w:szCs w:val="26"/>
        </w:rPr>
      </w:pPr>
      <w:r>
        <w:rPr>
          <w:rFonts w:ascii="Tahoma" w:hAnsi="Tahoma" w:cs="Tahoma"/>
          <w:noProof/>
          <w:sz w:val="26"/>
          <w:szCs w:val="26"/>
        </w:rPr>
        <mc:AlternateContent>
          <mc:Choice Requires="wps">
            <w:drawing>
              <wp:anchor distT="0" distB="0" distL="114300" distR="114300" simplePos="0" relativeHeight="251666432" behindDoc="0" locked="0" layoutInCell="1" allowOverlap="1">
                <wp:simplePos x="0" y="0"/>
                <wp:positionH relativeFrom="column">
                  <wp:posOffset>2743200</wp:posOffset>
                </wp:positionH>
                <wp:positionV relativeFrom="paragraph">
                  <wp:posOffset>200660</wp:posOffset>
                </wp:positionV>
                <wp:extent cx="0" cy="1691005"/>
                <wp:effectExtent l="13335" t="12065" r="571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10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5.8pt" to="3in,1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"/>
            </w:pict>
          </mc:Fallback>
        </mc:AlternateContent>
      </w:r>
      <w:r>
        <w:rPr>
          <w:rFonts w:ascii="Tahoma" w:hAnsi="Tahoma" w:cs="Tahoma"/>
          <w:noProof/>
          <w:sz w:val="26"/>
          <w:szCs w:val="26"/>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189865</wp:posOffset>
                </wp:positionV>
                <wp:extent cx="4648200" cy="0"/>
                <wp:effectExtent l="13335" t="10795" r="5715"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95pt" to="372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98J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"/>
            </w:pict>
          </mc:Fallback>
        </mc:AlternateContent>
      </w:r>
      <w:r w:rsidRPr="00F60F2E">
        <w:rPr>
          <w:rFonts w:ascii="Tahoma" w:hAnsi="Tahoma" w:cs="Tahoma"/>
          <w:b/>
          <w:sz w:val="26"/>
          <w:szCs w:val="26"/>
        </w:rPr>
        <w:t>Stan</w:t>
      </w:r>
      <w:r>
        <w:rPr>
          <w:rFonts w:ascii="Tahoma" w:hAnsi="Tahoma" w:cs="Tahoma"/>
          <w:b/>
          <w:sz w:val="26"/>
          <w:szCs w:val="26"/>
        </w:rPr>
        <w:t>dard Pharmacy account (consignee</w:t>
      </w:r>
      <w:r w:rsidRPr="00F60F2E">
        <w:rPr>
          <w:rFonts w:ascii="Tahoma" w:hAnsi="Tahoma" w:cs="Tahoma"/>
          <w:b/>
          <w:sz w:val="26"/>
          <w:szCs w:val="26"/>
        </w:rPr>
        <w:t>)</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Consignment: sales </w:t>
      </w:r>
      <w:r w:rsidRPr="00F60F2E">
        <w:rPr>
          <w:rFonts w:ascii="Tahoma" w:hAnsi="Tahoma" w:cs="Tahoma"/>
          <w:sz w:val="26"/>
          <w:szCs w:val="26"/>
        </w:rPr>
        <w:tab/>
        <w:t>21,500</w:t>
      </w:r>
      <w:r w:rsidRPr="00F60F2E">
        <w:rPr>
          <w:rFonts w:ascii="Tahoma" w:hAnsi="Tahoma" w:cs="Tahoma"/>
          <w:sz w:val="26"/>
          <w:szCs w:val="26"/>
        </w:rPr>
        <w:tab/>
      </w:r>
      <w:r w:rsidRPr="00F60F2E">
        <w:rPr>
          <w:rFonts w:ascii="Tahoma" w:hAnsi="Tahoma" w:cs="Tahoma"/>
          <w:sz w:val="26"/>
          <w:szCs w:val="26"/>
        </w:rPr>
        <w:tab/>
        <w:t xml:space="preserve">Consignment </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N</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Storage </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100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lastRenderedPageBreak/>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Wages</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380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Selling expense</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120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Comm. General</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645</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Del-</w:t>
      </w:r>
      <w:proofErr w:type="spellStart"/>
      <w:r w:rsidRPr="00F60F2E">
        <w:rPr>
          <w:rFonts w:ascii="Tahoma" w:hAnsi="Tahoma" w:cs="Tahoma"/>
          <w:sz w:val="26"/>
          <w:szCs w:val="26"/>
        </w:rPr>
        <w:t>credere</w:t>
      </w:r>
      <w:proofErr w:type="spellEnd"/>
      <w:r w:rsidRPr="00F60F2E">
        <w:rPr>
          <w:rFonts w:ascii="Tahoma" w:hAnsi="Tahoma" w:cs="Tahoma"/>
          <w:sz w:val="26"/>
          <w:szCs w:val="26"/>
        </w:rPr>
        <w:t xml:space="preserve"> </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430</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Bank</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single"/>
        </w:rPr>
        <w:t>19,825</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21,500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 xml:space="preserve">21,500 </w:t>
      </w:r>
      <w:r w:rsidRPr="00F60F2E">
        <w:rPr>
          <w:rFonts w:ascii="Tahoma" w:hAnsi="Tahoma" w:cs="Tahoma"/>
          <w:sz w:val="26"/>
          <w:szCs w:val="26"/>
        </w:rPr>
        <w:t xml:space="preserve"> </w:t>
      </w:r>
    </w:p>
    <w:p w:rsidR="00F6049D" w:rsidRDefault="00F6049D" w:rsidP="00F6049D">
      <w:pPr>
        <w:tabs>
          <w:tab w:val="left" w:pos="720"/>
        </w:tabs>
        <w:jc w:val="both"/>
        <w:rPr>
          <w:rFonts w:ascii="Tahoma" w:hAnsi="Tahoma" w:cs="Tahoma"/>
          <w:b/>
          <w:sz w:val="26"/>
          <w:szCs w:val="26"/>
        </w:rPr>
      </w:pPr>
    </w:p>
    <w:p w:rsidR="00F6049D" w:rsidRPr="00F60F2E" w:rsidRDefault="00F6049D" w:rsidP="00F6049D">
      <w:pPr>
        <w:tabs>
          <w:tab w:val="left" w:pos="720"/>
        </w:tabs>
        <w:jc w:val="both"/>
        <w:rPr>
          <w:rFonts w:ascii="Tahoma" w:hAnsi="Tahoma" w:cs="Tahoma"/>
          <w:b/>
          <w:sz w:val="26"/>
          <w:szCs w:val="26"/>
        </w:rPr>
      </w:pPr>
      <w:r w:rsidRPr="00F60F2E">
        <w:rPr>
          <w:rFonts w:ascii="Tahoma" w:hAnsi="Tahoma" w:cs="Tahoma"/>
          <w:b/>
          <w:sz w:val="26"/>
          <w:szCs w:val="26"/>
        </w:rPr>
        <w:t xml:space="preserve">EVALUATION QUESTION </w:t>
      </w:r>
    </w:p>
    <w:p w:rsidR="00F6049D" w:rsidRDefault="00F6049D" w:rsidP="00F6049D">
      <w:pPr>
        <w:tabs>
          <w:tab w:val="left" w:pos="720"/>
        </w:tabs>
        <w:rPr>
          <w:rFonts w:ascii="Tahoma" w:hAnsi="Tahoma" w:cs="Tahoma"/>
          <w:sz w:val="26"/>
          <w:szCs w:val="26"/>
        </w:rPr>
      </w:pPr>
      <w:r>
        <w:rPr>
          <w:rFonts w:ascii="Tahoma" w:hAnsi="Tahoma" w:cs="Tahoma"/>
          <w:sz w:val="26"/>
          <w:szCs w:val="26"/>
        </w:rPr>
        <w:t xml:space="preserve">1. </w:t>
      </w:r>
      <w:r>
        <w:rPr>
          <w:rFonts w:ascii="Tahoma" w:hAnsi="Tahoma" w:cs="Tahoma"/>
          <w:sz w:val="26"/>
          <w:szCs w:val="26"/>
        </w:rPr>
        <w:tab/>
        <w:t>List the accounts that are opened to record consignment of goods.</w:t>
      </w:r>
    </w:p>
    <w:p w:rsidR="00F6049D" w:rsidRPr="00E9417A" w:rsidRDefault="00F6049D" w:rsidP="00F6049D">
      <w:pPr>
        <w:tabs>
          <w:tab w:val="left" w:pos="720"/>
        </w:tabs>
        <w:rPr>
          <w:rFonts w:ascii="Tahoma" w:hAnsi="Tahoma" w:cs="Tahoma"/>
          <w:sz w:val="26"/>
          <w:szCs w:val="26"/>
        </w:rPr>
      </w:pPr>
      <w:r>
        <w:rPr>
          <w:rFonts w:ascii="Tahoma" w:hAnsi="Tahoma" w:cs="Tahoma"/>
          <w:sz w:val="26"/>
          <w:szCs w:val="26"/>
        </w:rPr>
        <w:t>2.</w:t>
      </w:r>
      <w:r>
        <w:rPr>
          <w:rFonts w:ascii="Tahoma" w:hAnsi="Tahoma" w:cs="Tahoma"/>
          <w:sz w:val="26"/>
          <w:szCs w:val="26"/>
        </w:rPr>
        <w:tab/>
        <w:t>Explain the treatment of consignment outwards in the balance sheet.</w:t>
      </w:r>
    </w:p>
    <w:p w:rsidR="00F6049D" w:rsidRDefault="00F6049D" w:rsidP="00F6049D">
      <w:pPr>
        <w:tabs>
          <w:tab w:val="left" w:pos="720"/>
        </w:tabs>
        <w:jc w:val="both"/>
        <w:rPr>
          <w:rFonts w:ascii="Tahoma" w:hAnsi="Tahoma" w:cs="Tahoma"/>
          <w:b/>
          <w:caps/>
          <w:sz w:val="26"/>
          <w:szCs w:val="26"/>
        </w:rPr>
      </w:pPr>
    </w:p>
    <w:p w:rsidR="00F6049D" w:rsidRPr="007E033C" w:rsidRDefault="00F6049D" w:rsidP="00F6049D">
      <w:pPr>
        <w:tabs>
          <w:tab w:val="left" w:pos="720"/>
        </w:tabs>
        <w:jc w:val="both"/>
        <w:rPr>
          <w:rFonts w:ascii="Tahoma" w:hAnsi="Tahoma" w:cs="Tahoma"/>
          <w:b/>
          <w:caps/>
          <w:sz w:val="26"/>
          <w:szCs w:val="26"/>
        </w:rPr>
      </w:pPr>
      <w:r w:rsidRPr="007E033C">
        <w:rPr>
          <w:rFonts w:ascii="Tahoma" w:hAnsi="Tahoma" w:cs="Tahoma"/>
          <w:b/>
          <w:caps/>
          <w:sz w:val="26"/>
          <w:szCs w:val="26"/>
        </w:rPr>
        <w:t>Reading Assignment</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Simplified Bookkeeping and A/C, Femi </w:t>
      </w:r>
      <w:proofErr w:type="spellStart"/>
      <w:r w:rsidRPr="00F60F2E">
        <w:rPr>
          <w:rFonts w:ascii="Tahoma" w:hAnsi="Tahoma" w:cs="Tahoma"/>
          <w:sz w:val="26"/>
          <w:szCs w:val="26"/>
        </w:rPr>
        <w:t>Olatunji</w:t>
      </w:r>
      <w:proofErr w:type="spellEnd"/>
      <w:r w:rsidRPr="00F60F2E">
        <w:rPr>
          <w:rFonts w:ascii="Tahoma" w:hAnsi="Tahoma" w:cs="Tahoma"/>
          <w:sz w:val="26"/>
          <w:szCs w:val="26"/>
        </w:rPr>
        <w:t xml:space="preserve"> 260 -265 </w:t>
      </w:r>
    </w:p>
    <w:p w:rsidR="00F6049D" w:rsidRDefault="00F6049D" w:rsidP="00F6049D">
      <w:pPr>
        <w:tabs>
          <w:tab w:val="left" w:pos="720"/>
        </w:tabs>
        <w:jc w:val="both"/>
        <w:rPr>
          <w:rFonts w:ascii="Tahoma" w:hAnsi="Tahoma" w:cs="Tahoma"/>
          <w:b/>
          <w:caps/>
          <w:sz w:val="26"/>
          <w:szCs w:val="26"/>
        </w:rPr>
      </w:pPr>
    </w:p>
    <w:p w:rsidR="00F6049D" w:rsidRPr="007E033C" w:rsidRDefault="00F6049D" w:rsidP="00F6049D">
      <w:pPr>
        <w:tabs>
          <w:tab w:val="left" w:pos="720"/>
        </w:tabs>
        <w:jc w:val="both"/>
        <w:rPr>
          <w:rFonts w:ascii="Tahoma" w:hAnsi="Tahoma" w:cs="Tahoma"/>
          <w:b/>
          <w:caps/>
          <w:sz w:val="26"/>
          <w:szCs w:val="26"/>
        </w:rPr>
      </w:pPr>
      <w:r w:rsidRPr="007E033C">
        <w:rPr>
          <w:rFonts w:ascii="Tahoma" w:hAnsi="Tahoma" w:cs="Tahoma"/>
          <w:b/>
          <w:caps/>
          <w:sz w:val="26"/>
          <w:szCs w:val="26"/>
        </w:rPr>
        <w:t xml:space="preserve">Weekend Assignment  </w:t>
      </w:r>
    </w:p>
    <w:p w:rsidR="00F6049D" w:rsidRPr="00F60F2E" w:rsidRDefault="00F6049D" w:rsidP="00F6049D">
      <w:pPr>
        <w:numPr>
          <w:ilvl w:val="0"/>
          <w:numId w:val="1"/>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The person that send</w:t>
      </w:r>
      <w:r>
        <w:rPr>
          <w:rFonts w:ascii="Tahoma" w:hAnsi="Tahoma" w:cs="Tahoma"/>
          <w:sz w:val="26"/>
          <w:szCs w:val="26"/>
        </w:rPr>
        <w:t>s</w:t>
      </w:r>
      <w:r w:rsidRPr="00F60F2E">
        <w:rPr>
          <w:rFonts w:ascii="Tahoma" w:hAnsi="Tahoma" w:cs="Tahoma"/>
          <w:sz w:val="26"/>
          <w:szCs w:val="26"/>
        </w:rPr>
        <w:t xml:space="preserve"> goods to another person for the purpose of selling it is (a) collector (b) consignor  (c) consignee (d) n</w:t>
      </w:r>
      <w:r>
        <w:rPr>
          <w:rFonts w:ascii="Tahoma" w:hAnsi="Tahoma" w:cs="Tahoma"/>
          <w:sz w:val="26"/>
          <w:szCs w:val="26"/>
        </w:rPr>
        <w:t>one</w:t>
      </w:r>
      <w:r w:rsidRPr="00F60F2E">
        <w:rPr>
          <w:rFonts w:ascii="Tahoma" w:hAnsi="Tahoma" w:cs="Tahoma"/>
          <w:sz w:val="26"/>
          <w:szCs w:val="26"/>
        </w:rPr>
        <w:t xml:space="preserve"> of the above </w:t>
      </w:r>
    </w:p>
    <w:p w:rsidR="00F6049D" w:rsidRPr="00F60F2E" w:rsidRDefault="00F6049D" w:rsidP="00F6049D">
      <w:pPr>
        <w:numPr>
          <w:ilvl w:val="0"/>
          <w:numId w:val="1"/>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The person who received the goods on behalf of another is (a) consignor (b) collector (c) consignee (d) none of the above </w:t>
      </w:r>
    </w:p>
    <w:p w:rsidR="00F6049D" w:rsidRPr="00F60F2E" w:rsidRDefault="00F6049D" w:rsidP="00F6049D">
      <w:pPr>
        <w:numPr>
          <w:ilvl w:val="0"/>
          <w:numId w:val="1"/>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Consignment of goods means (a) receiving of goods (b) producing of goods (c) sending of goods (d) all of the above </w:t>
      </w:r>
    </w:p>
    <w:p w:rsidR="00F6049D" w:rsidRPr="00F60F2E" w:rsidRDefault="00F6049D" w:rsidP="00F6049D">
      <w:pPr>
        <w:numPr>
          <w:ilvl w:val="0"/>
          <w:numId w:val="1"/>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In Goods sent on consignment account, consignment is (a) Debited (b) credited (c) all of the above (d) none of the above </w:t>
      </w:r>
    </w:p>
    <w:p w:rsidR="00F6049D" w:rsidRPr="00F60F2E" w:rsidRDefault="00F6049D" w:rsidP="00F6049D">
      <w:pPr>
        <w:numPr>
          <w:ilvl w:val="0"/>
          <w:numId w:val="1"/>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In consignment account, advertisement is (a) revenue (b) expenses (c) income (d) none of the above</w:t>
      </w:r>
      <w:r>
        <w:rPr>
          <w:rFonts w:ascii="Tahoma" w:hAnsi="Tahoma" w:cs="Tahoma"/>
          <w:sz w:val="26"/>
          <w:szCs w:val="26"/>
        </w:rPr>
        <w:t>.</w:t>
      </w:r>
    </w:p>
    <w:p w:rsidR="00F6049D" w:rsidRDefault="00F6049D" w:rsidP="00F6049D">
      <w:pPr>
        <w:tabs>
          <w:tab w:val="left" w:pos="720"/>
        </w:tabs>
        <w:rPr>
          <w:rFonts w:ascii="Tahoma" w:hAnsi="Tahoma" w:cs="Tahoma"/>
          <w:b/>
          <w:sz w:val="26"/>
          <w:szCs w:val="26"/>
        </w:rPr>
      </w:pPr>
    </w:p>
    <w:p w:rsidR="00F6049D" w:rsidRPr="00F60F2E" w:rsidRDefault="00F6049D" w:rsidP="00F6049D">
      <w:pPr>
        <w:tabs>
          <w:tab w:val="left" w:pos="720"/>
        </w:tabs>
        <w:rPr>
          <w:rFonts w:ascii="Tahoma" w:hAnsi="Tahoma" w:cs="Tahoma"/>
          <w:b/>
          <w:sz w:val="26"/>
          <w:szCs w:val="26"/>
        </w:rPr>
      </w:pPr>
      <w:r w:rsidRPr="00F60F2E">
        <w:rPr>
          <w:rFonts w:ascii="Tahoma" w:hAnsi="Tahoma" w:cs="Tahoma"/>
          <w:b/>
          <w:sz w:val="26"/>
          <w:szCs w:val="26"/>
        </w:rPr>
        <w:t>SECTION B</w:t>
      </w:r>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 xml:space="preserve">On </w:t>
      </w:r>
      <w:smartTag w:uri="urn:schemas-microsoft-com:office:smarttags" w:element="date">
        <w:smartTagPr>
          <w:attr w:name="Month" w:val="2"/>
          <w:attr w:name="Day" w:val="1"/>
          <w:attr w:name="Year" w:val="1997"/>
        </w:smartTagPr>
        <w:r w:rsidRPr="00F60F2E">
          <w:rPr>
            <w:rFonts w:ascii="Tahoma" w:hAnsi="Tahoma" w:cs="Tahoma"/>
            <w:sz w:val="26"/>
            <w:szCs w:val="26"/>
          </w:rPr>
          <w:t>February 1, 1997</w:t>
        </w:r>
      </w:smartTag>
      <w:r w:rsidRPr="00F60F2E">
        <w:rPr>
          <w:rFonts w:ascii="Tahoma" w:hAnsi="Tahoma" w:cs="Tahoma"/>
          <w:sz w:val="26"/>
          <w:szCs w:val="26"/>
        </w:rPr>
        <w:t xml:space="preserve"> </w:t>
      </w:r>
      <w:proofErr w:type="spellStart"/>
      <w:r w:rsidRPr="00F60F2E">
        <w:rPr>
          <w:rFonts w:ascii="Tahoma" w:hAnsi="Tahoma" w:cs="Tahoma"/>
          <w:sz w:val="26"/>
          <w:szCs w:val="26"/>
        </w:rPr>
        <w:t>Fadeke</w:t>
      </w:r>
      <w:proofErr w:type="spellEnd"/>
      <w:r w:rsidRPr="00F60F2E">
        <w:rPr>
          <w:rFonts w:ascii="Tahoma" w:hAnsi="Tahoma" w:cs="Tahoma"/>
          <w:sz w:val="26"/>
          <w:szCs w:val="26"/>
        </w:rPr>
        <w:t xml:space="preserve"> Stores consigned 100 cases of electric clippers to her agent Bimbo, at N3</w:t>
      </w:r>
      <w:proofErr w:type="gramStart"/>
      <w:r w:rsidRPr="00F60F2E">
        <w:rPr>
          <w:rFonts w:ascii="Tahoma" w:hAnsi="Tahoma" w:cs="Tahoma"/>
          <w:sz w:val="26"/>
          <w:szCs w:val="26"/>
        </w:rPr>
        <w:t>,000</w:t>
      </w:r>
      <w:proofErr w:type="gramEnd"/>
      <w:r w:rsidRPr="00F60F2E">
        <w:rPr>
          <w:rFonts w:ascii="Tahoma" w:hAnsi="Tahoma" w:cs="Tahoma"/>
          <w:sz w:val="26"/>
          <w:szCs w:val="26"/>
        </w:rPr>
        <w:t xml:space="preserve"> per case sundry expenses N420. Bimbo expenses are: warehousing N20 Railways charges N150</w:t>
      </w:r>
      <w:r>
        <w:rPr>
          <w:rFonts w:ascii="Tahoma" w:hAnsi="Tahoma" w:cs="Tahoma"/>
          <w:sz w:val="26"/>
          <w:szCs w:val="26"/>
        </w:rPr>
        <w:t>,</w:t>
      </w:r>
      <w:r w:rsidRPr="00F60F2E">
        <w:rPr>
          <w:rFonts w:ascii="Tahoma" w:hAnsi="Tahoma" w:cs="Tahoma"/>
          <w:sz w:val="26"/>
          <w:szCs w:val="26"/>
        </w:rPr>
        <w:t xml:space="preserve"> selling expenses N50. On April, Bimbo sold the whole consignment for N380</w:t>
      </w:r>
      <w:proofErr w:type="gramStart"/>
      <w:r w:rsidRPr="00F60F2E">
        <w:rPr>
          <w:rFonts w:ascii="Tahoma" w:hAnsi="Tahoma" w:cs="Tahoma"/>
          <w:sz w:val="26"/>
          <w:szCs w:val="26"/>
        </w:rPr>
        <w:t>,000</w:t>
      </w:r>
      <w:proofErr w:type="gramEnd"/>
      <w:r w:rsidRPr="00F60F2E">
        <w:rPr>
          <w:rFonts w:ascii="Tahoma" w:hAnsi="Tahoma" w:cs="Tahoma"/>
          <w:sz w:val="26"/>
          <w:szCs w:val="26"/>
        </w:rPr>
        <w:t xml:space="preserve"> and all receipt were taken in cash. Commission Bimbo 3% </w:t>
      </w:r>
      <w:proofErr w:type="gramStart"/>
      <w:r w:rsidRPr="00F60F2E">
        <w:rPr>
          <w:rFonts w:ascii="Tahoma" w:hAnsi="Tahoma" w:cs="Tahoma"/>
          <w:sz w:val="26"/>
          <w:szCs w:val="26"/>
        </w:rPr>
        <w:t>plus  a</w:t>
      </w:r>
      <w:proofErr w:type="gramEnd"/>
      <w:r w:rsidRPr="00F60F2E">
        <w:rPr>
          <w:rFonts w:ascii="Tahoma" w:hAnsi="Tahoma" w:cs="Tahoma"/>
          <w:sz w:val="26"/>
          <w:szCs w:val="26"/>
        </w:rPr>
        <w:t xml:space="preserve"> </w:t>
      </w:r>
      <w:proofErr w:type="spellStart"/>
      <w:r w:rsidRPr="00F60F2E">
        <w:rPr>
          <w:rFonts w:ascii="Tahoma" w:hAnsi="Tahoma" w:cs="Tahoma"/>
          <w:sz w:val="26"/>
          <w:szCs w:val="26"/>
        </w:rPr>
        <w:t>delcredere</w:t>
      </w:r>
      <w:proofErr w:type="spellEnd"/>
      <w:r w:rsidRPr="00F60F2E">
        <w:rPr>
          <w:rFonts w:ascii="Tahoma" w:hAnsi="Tahoma" w:cs="Tahoma"/>
          <w:sz w:val="26"/>
          <w:szCs w:val="26"/>
        </w:rPr>
        <w:t xml:space="preserve"> commission</w:t>
      </w:r>
      <w:r>
        <w:rPr>
          <w:rFonts w:ascii="Tahoma" w:hAnsi="Tahoma" w:cs="Tahoma"/>
          <w:sz w:val="26"/>
          <w:szCs w:val="26"/>
        </w:rPr>
        <w:t xml:space="preserve"> to</w:t>
      </w:r>
      <w:r w:rsidRPr="00F60F2E">
        <w:rPr>
          <w:rFonts w:ascii="Tahoma" w:hAnsi="Tahoma" w:cs="Tahoma"/>
          <w:sz w:val="26"/>
          <w:szCs w:val="26"/>
        </w:rPr>
        <w:t xml:space="preserve"> of 1% on sales. On 13</w:t>
      </w:r>
      <w:r w:rsidRPr="00F60F2E">
        <w:rPr>
          <w:rFonts w:ascii="Tahoma" w:hAnsi="Tahoma" w:cs="Tahoma"/>
          <w:sz w:val="26"/>
          <w:szCs w:val="26"/>
          <w:vertAlign w:val="superscript"/>
        </w:rPr>
        <w:t>th</w:t>
      </w:r>
      <w:r w:rsidRPr="00F60F2E">
        <w:rPr>
          <w:rFonts w:ascii="Tahoma" w:hAnsi="Tahoma" w:cs="Tahoma"/>
          <w:sz w:val="26"/>
          <w:szCs w:val="26"/>
        </w:rPr>
        <w:t xml:space="preserve"> April Bimbo prepared his account </w:t>
      </w:r>
      <w:proofErr w:type="gramStart"/>
      <w:r w:rsidRPr="00F60F2E">
        <w:rPr>
          <w:rFonts w:ascii="Tahoma" w:hAnsi="Tahoma" w:cs="Tahoma"/>
          <w:sz w:val="26"/>
          <w:szCs w:val="26"/>
        </w:rPr>
        <w:t>sales wh</w:t>
      </w:r>
      <w:r>
        <w:rPr>
          <w:rFonts w:ascii="Tahoma" w:hAnsi="Tahoma" w:cs="Tahoma"/>
          <w:sz w:val="26"/>
          <w:szCs w:val="26"/>
        </w:rPr>
        <w:t>ich, together with bank draft fo</w:t>
      </w:r>
      <w:r w:rsidRPr="00F60F2E">
        <w:rPr>
          <w:rFonts w:ascii="Tahoma" w:hAnsi="Tahoma" w:cs="Tahoma"/>
          <w:sz w:val="26"/>
          <w:szCs w:val="26"/>
        </w:rPr>
        <w:t>r-remittance, was</w:t>
      </w:r>
      <w:proofErr w:type="gramEnd"/>
      <w:r w:rsidRPr="00F60F2E">
        <w:rPr>
          <w:rFonts w:ascii="Tahoma" w:hAnsi="Tahoma" w:cs="Tahoma"/>
          <w:sz w:val="26"/>
          <w:szCs w:val="26"/>
        </w:rPr>
        <w:t xml:space="preserve"> sent to </w:t>
      </w:r>
      <w:proofErr w:type="spellStart"/>
      <w:r w:rsidRPr="00F60F2E">
        <w:rPr>
          <w:rFonts w:ascii="Tahoma" w:hAnsi="Tahoma" w:cs="Tahoma"/>
          <w:sz w:val="26"/>
          <w:szCs w:val="26"/>
        </w:rPr>
        <w:t>Fadeke</w:t>
      </w:r>
      <w:proofErr w:type="spellEnd"/>
      <w:r w:rsidRPr="00F60F2E">
        <w:rPr>
          <w:rFonts w:ascii="Tahoma" w:hAnsi="Tahoma" w:cs="Tahoma"/>
          <w:sz w:val="26"/>
          <w:szCs w:val="26"/>
        </w:rPr>
        <w:t xml:space="preserve">. </w:t>
      </w:r>
      <w:proofErr w:type="gramStart"/>
      <w:r w:rsidRPr="00F60F2E">
        <w:rPr>
          <w:rFonts w:ascii="Tahoma" w:hAnsi="Tahoma" w:cs="Tahoma"/>
          <w:sz w:val="26"/>
          <w:szCs w:val="26"/>
        </w:rPr>
        <w:t>Required to prepare.</w:t>
      </w:r>
      <w:proofErr w:type="gramEnd"/>
    </w:p>
    <w:p w:rsidR="00F6049D" w:rsidRPr="00F60F2E" w:rsidRDefault="00F6049D" w:rsidP="00F6049D">
      <w:pPr>
        <w:tabs>
          <w:tab w:val="left" w:pos="720"/>
        </w:tabs>
        <w:jc w:val="both"/>
        <w:rPr>
          <w:rFonts w:ascii="Tahoma" w:hAnsi="Tahoma" w:cs="Tahoma"/>
          <w:sz w:val="26"/>
          <w:szCs w:val="26"/>
        </w:rPr>
      </w:pPr>
      <w:r w:rsidRPr="00F60F2E">
        <w:rPr>
          <w:rFonts w:ascii="Tahoma" w:hAnsi="Tahoma" w:cs="Tahoma"/>
          <w:sz w:val="26"/>
          <w:szCs w:val="26"/>
        </w:rPr>
        <w:t>a.</w:t>
      </w:r>
      <w:r w:rsidRPr="00F60F2E">
        <w:rPr>
          <w:rFonts w:ascii="Tahoma" w:hAnsi="Tahoma" w:cs="Tahoma"/>
          <w:sz w:val="26"/>
          <w:szCs w:val="26"/>
        </w:rPr>
        <w:tab/>
        <w:t>The account sales sent by Bimbo</w:t>
      </w:r>
    </w:p>
    <w:p w:rsidR="00F6049D" w:rsidRPr="00E9417A" w:rsidRDefault="00F6049D" w:rsidP="00F6049D">
      <w:pPr>
        <w:tabs>
          <w:tab w:val="left" w:pos="720"/>
        </w:tabs>
        <w:jc w:val="both"/>
        <w:rPr>
          <w:rFonts w:ascii="Tahoma" w:hAnsi="Tahoma" w:cs="Tahoma"/>
          <w:sz w:val="26"/>
          <w:szCs w:val="26"/>
        </w:rPr>
      </w:pPr>
      <w:r w:rsidRPr="00F60F2E">
        <w:rPr>
          <w:rFonts w:ascii="Tahoma" w:hAnsi="Tahoma" w:cs="Tahoma"/>
          <w:sz w:val="26"/>
          <w:szCs w:val="26"/>
        </w:rPr>
        <w:t>b.</w:t>
      </w:r>
      <w:r w:rsidRPr="00F60F2E">
        <w:rPr>
          <w:rFonts w:ascii="Tahoma" w:hAnsi="Tahoma" w:cs="Tahoma"/>
          <w:sz w:val="26"/>
          <w:szCs w:val="26"/>
        </w:rPr>
        <w:tab/>
        <w:t xml:space="preserve">The necessary ledger accounts in </w:t>
      </w:r>
      <w:r>
        <w:rPr>
          <w:rFonts w:ascii="Tahoma" w:hAnsi="Tahoma" w:cs="Tahoma"/>
          <w:sz w:val="26"/>
          <w:szCs w:val="26"/>
        </w:rPr>
        <w:t>the books of consignor (</w:t>
      </w:r>
      <w:proofErr w:type="spellStart"/>
      <w:r>
        <w:rPr>
          <w:rFonts w:ascii="Tahoma" w:hAnsi="Tahoma" w:cs="Tahoma"/>
          <w:sz w:val="26"/>
          <w:szCs w:val="26"/>
        </w:rPr>
        <w:t>Fadeke</w:t>
      </w:r>
      <w:proofErr w:type="spellEnd"/>
      <w:r>
        <w:rPr>
          <w:rFonts w:ascii="Tahoma" w:hAnsi="Tahoma" w:cs="Tahoma"/>
          <w:sz w:val="26"/>
          <w:szCs w:val="26"/>
        </w:rPr>
        <w:t>)</w:t>
      </w:r>
    </w:p>
    <w:p w:rsidR="00F6049D" w:rsidRDefault="00F6049D" w:rsidP="00F6049D">
      <w:pPr>
        <w:spacing w:before="120"/>
        <w:ind w:right="-57"/>
        <w:rPr>
          <w:b/>
        </w:rPr>
      </w:pPr>
    </w:p>
    <w:p w:rsidR="00F6049D" w:rsidRPr="00A477DB" w:rsidRDefault="00F6049D" w:rsidP="00F6049D">
      <w:pPr>
        <w:spacing w:before="120"/>
        <w:ind w:right="-57"/>
        <w:rPr>
          <w:b/>
        </w:rPr>
      </w:pPr>
      <w:r w:rsidRPr="00A477DB">
        <w:rPr>
          <w:b/>
        </w:rPr>
        <w:t xml:space="preserve">GENERAL </w:t>
      </w:r>
      <w:r>
        <w:rPr>
          <w:b/>
        </w:rPr>
        <w:t>EVALUATION/</w:t>
      </w:r>
      <w:r w:rsidRPr="00A477DB">
        <w:rPr>
          <w:b/>
        </w:rPr>
        <w:t>REVISION QUESTIONS</w:t>
      </w:r>
    </w:p>
    <w:p w:rsidR="00F6049D" w:rsidRDefault="00F6049D" w:rsidP="00F6049D">
      <w:pPr>
        <w:numPr>
          <w:ilvl w:val="0"/>
          <w:numId w:val="3"/>
        </w:numPr>
        <w:spacing w:before="120"/>
        <w:ind w:right="-57"/>
      </w:pPr>
      <w:r>
        <w:t>What are books of prime entry</w:t>
      </w:r>
    </w:p>
    <w:p w:rsidR="00F6049D" w:rsidRDefault="00F6049D" w:rsidP="00F6049D">
      <w:pPr>
        <w:numPr>
          <w:ilvl w:val="0"/>
          <w:numId w:val="3"/>
        </w:numPr>
        <w:spacing w:before="120"/>
        <w:ind w:right="-57"/>
      </w:pPr>
      <w:r>
        <w:t>List any seven books of prime entry</w:t>
      </w:r>
    </w:p>
    <w:p w:rsidR="00F6049D" w:rsidRDefault="00F6049D" w:rsidP="00F6049D">
      <w:pPr>
        <w:numPr>
          <w:ilvl w:val="0"/>
          <w:numId w:val="3"/>
        </w:numPr>
        <w:spacing w:before="120"/>
        <w:ind w:right="-57"/>
      </w:pPr>
      <w:r>
        <w:lastRenderedPageBreak/>
        <w:t>Explain the following concepts (a) business entity (b) going – concern</w:t>
      </w:r>
    </w:p>
    <w:p w:rsidR="00F6049D" w:rsidRDefault="00F6049D" w:rsidP="00F6049D">
      <w:pPr>
        <w:numPr>
          <w:ilvl w:val="0"/>
          <w:numId w:val="3"/>
        </w:numPr>
        <w:spacing w:before="120"/>
        <w:ind w:right="-57"/>
      </w:pPr>
      <w:r>
        <w:t>What is a ledger</w:t>
      </w:r>
    </w:p>
    <w:p w:rsidR="00F6049D" w:rsidRDefault="00F6049D" w:rsidP="00F6049D">
      <w:pPr>
        <w:numPr>
          <w:ilvl w:val="0"/>
          <w:numId w:val="3"/>
        </w:numPr>
        <w:spacing w:before="120"/>
        <w:ind w:right="-57"/>
      </w:pPr>
      <w:r>
        <w:t>List and explain three classification of ledger accounts</w:t>
      </w:r>
    </w:p>
    <w:p w:rsidR="00884C6F" w:rsidRDefault="00884C6F"/>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3A"/>
    <w:multiLevelType w:val="hybridMultilevel"/>
    <w:tmpl w:val="FA66E47A"/>
    <w:lvl w:ilvl="0" w:tplc="08090019">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03501F"/>
    <w:multiLevelType w:val="hybridMultilevel"/>
    <w:tmpl w:val="E8DE2F3C"/>
    <w:lvl w:ilvl="0" w:tplc="72884196">
      <w:start w:val="1"/>
      <w:numFmt w:val="decimal"/>
      <w:lvlText w:val="%1."/>
      <w:lvlJc w:val="left"/>
      <w:pPr>
        <w:tabs>
          <w:tab w:val="num" w:pos="1507"/>
        </w:tabs>
        <w:ind w:left="1507" w:hanging="360"/>
      </w:pPr>
      <w:rPr>
        <w:b w:val="0"/>
      </w:rPr>
    </w:lvl>
    <w:lvl w:ilvl="1" w:tplc="04090019" w:tentative="1">
      <w:start w:val="1"/>
      <w:numFmt w:val="lowerLetter"/>
      <w:lvlText w:val="%2."/>
      <w:lvlJc w:val="left"/>
      <w:pPr>
        <w:tabs>
          <w:tab w:val="num" w:pos="2227"/>
        </w:tabs>
        <w:ind w:left="2227" w:hanging="360"/>
      </w:pPr>
    </w:lvl>
    <w:lvl w:ilvl="2" w:tplc="0409001B" w:tentative="1">
      <w:start w:val="1"/>
      <w:numFmt w:val="lowerRoman"/>
      <w:lvlText w:val="%3."/>
      <w:lvlJc w:val="right"/>
      <w:pPr>
        <w:tabs>
          <w:tab w:val="num" w:pos="2947"/>
        </w:tabs>
        <w:ind w:left="2947" w:hanging="180"/>
      </w:pPr>
    </w:lvl>
    <w:lvl w:ilvl="3" w:tplc="0409000F" w:tentative="1">
      <w:start w:val="1"/>
      <w:numFmt w:val="decimal"/>
      <w:lvlText w:val="%4."/>
      <w:lvlJc w:val="left"/>
      <w:pPr>
        <w:tabs>
          <w:tab w:val="num" w:pos="3667"/>
        </w:tabs>
        <w:ind w:left="3667" w:hanging="360"/>
      </w:pPr>
    </w:lvl>
    <w:lvl w:ilvl="4" w:tplc="04090019" w:tentative="1">
      <w:start w:val="1"/>
      <w:numFmt w:val="lowerLetter"/>
      <w:lvlText w:val="%5."/>
      <w:lvlJc w:val="left"/>
      <w:pPr>
        <w:tabs>
          <w:tab w:val="num" w:pos="4387"/>
        </w:tabs>
        <w:ind w:left="4387" w:hanging="360"/>
      </w:pPr>
    </w:lvl>
    <w:lvl w:ilvl="5" w:tplc="0409001B" w:tentative="1">
      <w:start w:val="1"/>
      <w:numFmt w:val="lowerRoman"/>
      <w:lvlText w:val="%6."/>
      <w:lvlJc w:val="right"/>
      <w:pPr>
        <w:tabs>
          <w:tab w:val="num" w:pos="5107"/>
        </w:tabs>
        <w:ind w:left="5107" w:hanging="180"/>
      </w:pPr>
    </w:lvl>
    <w:lvl w:ilvl="6" w:tplc="0409000F" w:tentative="1">
      <w:start w:val="1"/>
      <w:numFmt w:val="decimal"/>
      <w:lvlText w:val="%7."/>
      <w:lvlJc w:val="left"/>
      <w:pPr>
        <w:tabs>
          <w:tab w:val="num" w:pos="5827"/>
        </w:tabs>
        <w:ind w:left="5827" w:hanging="360"/>
      </w:pPr>
    </w:lvl>
    <w:lvl w:ilvl="7" w:tplc="04090019" w:tentative="1">
      <w:start w:val="1"/>
      <w:numFmt w:val="lowerLetter"/>
      <w:lvlText w:val="%8."/>
      <w:lvlJc w:val="left"/>
      <w:pPr>
        <w:tabs>
          <w:tab w:val="num" w:pos="6547"/>
        </w:tabs>
        <w:ind w:left="6547" w:hanging="360"/>
      </w:pPr>
    </w:lvl>
    <w:lvl w:ilvl="8" w:tplc="0409001B" w:tentative="1">
      <w:start w:val="1"/>
      <w:numFmt w:val="lowerRoman"/>
      <w:lvlText w:val="%9."/>
      <w:lvlJc w:val="right"/>
      <w:pPr>
        <w:tabs>
          <w:tab w:val="num" w:pos="7267"/>
        </w:tabs>
        <w:ind w:left="7267" w:hanging="180"/>
      </w:pPr>
    </w:lvl>
  </w:abstractNum>
  <w:abstractNum w:abstractNumId="2">
    <w:nsid w:val="3F293C89"/>
    <w:multiLevelType w:val="hybridMultilevel"/>
    <w:tmpl w:val="44943996"/>
    <w:lvl w:ilvl="0" w:tplc="47002412">
      <w:start w:val="1"/>
      <w:numFmt w:val="lowerRoman"/>
      <w:lvlText w:val="%1."/>
      <w:lvlJc w:val="left"/>
      <w:pPr>
        <w:tabs>
          <w:tab w:val="num" w:pos="1440"/>
        </w:tabs>
        <w:ind w:left="1440" w:hanging="10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49D"/>
    <w:rsid w:val="00242F17"/>
    <w:rsid w:val="00522E5B"/>
    <w:rsid w:val="0081016D"/>
    <w:rsid w:val="00884C6F"/>
    <w:rsid w:val="00B37029"/>
    <w:rsid w:val="00D60A20"/>
    <w:rsid w:val="00F60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49D"/>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49D"/>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4192</Characters>
  <Application>Microsoft Office Word</Application>
  <DocSecurity>0</DocSecurity>
  <Lines>34</Lines>
  <Paragraphs>9</Paragraphs>
  <ScaleCrop>false</ScaleCrop>
  <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2</cp:revision>
  <dcterms:created xsi:type="dcterms:W3CDTF">2023-05-25T06:03:00Z</dcterms:created>
  <dcterms:modified xsi:type="dcterms:W3CDTF">2023-05-25T06:03:00Z</dcterms:modified>
</cp:coreProperties>
</file>